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31750</wp:posOffset>
                </wp:positionH>
                <wp:positionV relativeFrom="paragraph">
                  <wp:posOffset>-179070</wp:posOffset>
                </wp:positionV>
                <wp:extent cx="6156325" cy="81280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156325" cy="81280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eastAsia" w:ascii="ＭＳ ゴシック" w:hAnsi="ＭＳ ゴシック" w:eastAsia="ＭＳ ゴシック"/>
                                <w:sz w:val="20"/>
                              </w:rPr>
                            </w:pPr>
                            <w:r>
                              <w:rPr>
                                <w:rFonts w:hint="eastAsia" w:ascii="ＭＳ ゴシック" w:hAnsi="ＭＳ ゴシック" w:eastAsia="ＭＳ ゴシック"/>
                                <w:sz w:val="20"/>
                              </w:rPr>
                              <w:t>令和５年</w:t>
                            </w:r>
                            <w:r>
                              <w:rPr>
                                <w:rFonts w:hint="eastAsia" w:ascii="ＭＳ ゴシック" w:hAnsi="ＭＳ ゴシック" w:eastAsia="ＭＳ ゴシック"/>
                                <w:sz w:val="20"/>
                              </w:rPr>
                              <w:t>10</w:t>
                            </w:r>
                            <w:r>
                              <w:rPr>
                                <w:rFonts w:hint="eastAsia" w:ascii="ＭＳ ゴシック" w:hAnsi="ＭＳ ゴシック" w:eastAsia="ＭＳ ゴシック"/>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eastAsia" w:ascii="ＭＳ ゴシック" w:hAnsi="ＭＳ ゴシック" w:eastAsia="ＭＳ ゴシック"/>
                                <w:sz w:val="20"/>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0"/>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1pt;mso-position-vertical-relative:text;mso-position-horizontal-relative:margin;v-text-anchor:top;position:absolute;height:64pt;mso-wrap-distance-top:0pt;width:484.75pt;mso-wrap-distance-left:9pt;margin-left:2.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eastAsia" w:ascii="ＭＳ ゴシック" w:hAnsi="ＭＳ ゴシック" w:eastAsia="ＭＳ ゴシック"/>
                          <w:sz w:val="20"/>
                        </w:rPr>
                      </w:pPr>
                      <w:r>
                        <w:rPr>
                          <w:rFonts w:hint="eastAsia" w:ascii="ＭＳ ゴシック" w:hAnsi="ＭＳ ゴシック" w:eastAsia="ＭＳ ゴシック"/>
                          <w:sz w:val="20"/>
                        </w:rPr>
                        <w:t>令和５年</w:t>
                      </w:r>
                      <w:r>
                        <w:rPr>
                          <w:rFonts w:hint="eastAsia" w:ascii="ＭＳ ゴシック" w:hAnsi="ＭＳ ゴシック" w:eastAsia="ＭＳ ゴシック"/>
                          <w:sz w:val="20"/>
                        </w:rPr>
                        <w:t>10</w:t>
                      </w:r>
                      <w:r>
                        <w:rPr>
                          <w:rFonts w:hint="eastAsia" w:ascii="ＭＳ ゴシック" w:hAnsi="ＭＳ ゴシック" w:eastAsia="ＭＳ ゴシック"/>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eastAsia" w:ascii="ＭＳ ゴシック" w:hAnsi="ＭＳ ゴシック" w:eastAsia="ＭＳ ゴシック"/>
                          <w:sz w:val="20"/>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0"/>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名護市長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bookmarkStart w:id="0" w:name="_GoBack"/>
      <w:bookmarkEnd w:id="0"/>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ind w:left="404" w:hanging="40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名商企第　　　　号</w:t>
      </w:r>
    </w:p>
    <w:p>
      <w:pPr>
        <w:pStyle w:val="0"/>
        <w:suppressAutoHyphens w:val="1"/>
        <w:wordWrap w:val="0"/>
        <w:ind w:left="404" w:hanging="40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令和　　年　　月　　日</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rPr>
        <w:t>申請のとおり相違ないことを認定します。</w:t>
      </w:r>
    </w:p>
    <w:p>
      <w:pPr>
        <w:pStyle w:val="0"/>
        <w:suppressAutoHyphens w:val="1"/>
        <w:wordWrap w:val="0"/>
        <w:ind w:left="469" w:right="420" w:rightChars="200" w:hanging="469" w:hangingChars="202"/>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名護市長　渡具知　武豊</w:t>
      </w:r>
    </w:p>
    <w:p>
      <w:pPr>
        <w:pStyle w:val="0"/>
        <w:suppressAutoHyphens w:val="1"/>
        <w:wordWrap w:val="0"/>
        <w:spacing w:line="240" w:lineRule="exact"/>
        <w:ind w:left="464" w:hanging="464" w:hangingChars="200"/>
        <w:jc w:val="left"/>
        <w:textAlignment w:val="baseline"/>
        <w:rPr>
          <w:rFonts w:hint="default"/>
        </w:rPr>
      </w:pPr>
      <w:r>
        <w:rPr>
          <w:rFonts w:hint="eastAsia" w:ascii="ＭＳ ゴシック" w:hAnsi="ＭＳ ゴシック" w:eastAsia="ＭＳ ゴシック"/>
          <w:color w:val="000000"/>
          <w:spacing w:val="16"/>
          <w:kern w:val="0"/>
          <w:sz w:val="20"/>
        </w:rPr>
        <w:t>（本認定書の有効期間：令和　年　月　日から令和　年　月　日まで）</w:t>
      </w:r>
    </w:p>
    <w:sectPr>
      <w:pgSz w:w="11906" w:h="16838"/>
      <w:pgMar w:top="1440" w:right="1080" w:bottom="1440"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Words>
  <Characters>661</Characters>
  <Application>JUST Note</Application>
  <Lines>59</Lines>
  <Paragraphs>38</Paragraphs>
  <Company>経済産業省</Company>
  <CharactersWithSpaces>1223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22PC-075</cp:lastModifiedBy>
  <cp:lastPrinted>2020-04-07T23:54:00Z</cp:lastPrinted>
  <dcterms:created xsi:type="dcterms:W3CDTF">2023-09-12T04:07:00Z</dcterms:created>
  <dcterms:modified xsi:type="dcterms:W3CDTF">2023-09-12T06:14:06Z</dcterms:modified>
  <cp:revision>3</cp:revision>
</cp:coreProperties>
</file>