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第６項様式②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83"/>
      </w:tblGrid>
      <w:tr>
        <w:trPr>
          <w:trHeight w:val="10710" w:hRule="atLeast"/>
        </w:trPr>
        <w:tc>
          <w:tcPr>
            <w:tcW w:w="10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441" w:firstLineChars="2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名護市長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right="1470" w:rightChars="700" w:firstLine="0" w:firstLineChars="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left="0" w:leftChars="0" w:right="420" w:rightChars="2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所在地</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住所</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0" w:leftChars="0" w:right="420" w:rightChars="2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企業名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0" w:leftChars="0" w:right="420" w:rightChars="2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代表者名</w:t>
            </w:r>
            <w:bookmarkStart w:id="0" w:name="_GoBack"/>
            <w:bookmarkEnd w:id="0"/>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令和２年新型コロナウイルス感染症</w:t>
            </w:r>
            <w:r>
              <w:rPr>
                <w:rFonts w:hint="eastAsia" w:ascii="ＭＳ ゴシック" w:hAnsi="ＭＳ ゴシック" w:eastAsia="ＭＳ ゴシック"/>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w:t>
      </w:r>
    </w:p>
    <w:p>
      <w:pPr>
        <w:pStyle w:val="0"/>
        <w:suppressAutoHyphens w:val="1"/>
        <w:wordWrap w:val="0"/>
        <w:spacing w:line="246" w:lineRule="exact"/>
        <w:ind w:left="420" w:leftChars="2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p>
    <w:p>
      <w:pPr>
        <w:pStyle w:val="0"/>
        <w:suppressAutoHyphens w:val="1"/>
        <w:wordWrap w:val="0"/>
        <w:spacing w:line="240" w:lineRule="exact"/>
        <w:ind w:left="694" w:leftChars="100" w:hanging="484"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④　認定書の有効期間は、認定書に記載された日と中小企業信用保険法第二条第六項の規定</w:t>
      </w:r>
    </w:p>
    <w:p>
      <w:pPr>
        <w:pStyle w:val="0"/>
        <w:suppressAutoHyphens w:val="1"/>
        <w:wordWrap w:val="0"/>
        <w:spacing w:line="240" w:lineRule="exact"/>
        <w:ind w:left="630" w:leftChars="30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に基づき経済産業大臣が指定する期間の終期のいずれか先に到来する日となります。</w:t>
      </w:r>
    </w:p>
    <w:p>
      <w:pPr>
        <w:pStyle w:val="0"/>
        <w:suppressAutoHyphens w:val="1"/>
        <w:wordWrap w:val="0"/>
        <w:spacing w:line="240" w:lineRule="exact"/>
        <w:ind w:left="630" w:leftChars="300" w:firstLine="0" w:firstLineChars="0"/>
        <w:jc w:val="left"/>
        <w:textAlignment w:val="baseline"/>
        <w:rPr>
          <w:rFonts w:hint="default" w:ascii="ＭＳ ゴシック" w:hAnsi="ＭＳ ゴシック" w:eastAsia="ＭＳ ゴシック"/>
          <w:color w:val="000000"/>
          <w:kern w:val="0"/>
        </w:rPr>
      </w:pPr>
    </w:p>
    <w:p>
      <w:pPr>
        <w:pStyle w:val="0"/>
        <w:suppressAutoHyphens w:val="1"/>
        <w:wordWrap w:val="0"/>
        <w:ind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0"/>
        </w:rPr>
        <w:t>名商企第　　　　号</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0"/>
        </w:rPr>
        <w:t>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1"/>
        </w:rPr>
        <w:t>申請のとおり相違ないことを認定します。</w:t>
      </w:r>
    </w:p>
    <w:p>
      <w:pPr>
        <w:pStyle w:val="0"/>
        <w:suppressAutoHyphens w:val="1"/>
        <w:wordWrap w:val="0"/>
        <w:ind w:left="0" w:leftChars="0" w:right="630" w:rightChars="300" w:hanging="469" w:hangingChars="202"/>
        <w:jc w:val="righ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名護市長　渡具知　武豊</w:t>
      </w:r>
    </w:p>
    <w:p>
      <w:pPr>
        <w:pStyle w:val="0"/>
        <w:suppressAutoHyphens w:val="1"/>
        <w:wordWrap w:val="0"/>
        <w:spacing w:line="240" w:lineRule="exact"/>
        <w:ind w:left="420" w:hanging="420" w:hangingChars="200"/>
        <w:jc w:val="center"/>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sz w:val="20"/>
        </w:rPr>
        <w:t>（本認定書の有効期間：令和　年　月　日から令和　年　月　日まで）</w:t>
      </w:r>
    </w:p>
    <w:p>
      <w:pPr>
        <w:pStyle w:val="0"/>
        <w:suppressAutoHyphens w:val="1"/>
        <w:wordWrap w:val="0"/>
        <w:ind w:left="424" w:hanging="424" w:hangingChars="202"/>
        <w:jc w:val="left"/>
        <w:textAlignment w:val="baseline"/>
        <w:rPr>
          <w:rFonts w:hint="default"/>
        </w:rPr>
      </w:pPr>
    </w:p>
    <w:sectPr>
      <w:pgSz w:w="11906" w:h="16838"/>
      <w:pgMar w:top="720" w:right="720" w:bottom="720" w:left="720"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456</TotalTime>
  <Pages>1</Pages>
  <Words>1</Words>
  <Characters>669</Characters>
  <Application>JUST Note</Application>
  <Lines>57</Lines>
  <Paragraphs>39</Paragraphs>
  <Company>経済産業省</Company>
  <CharactersWithSpaces>1107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18PC-127</cp:lastModifiedBy>
  <cp:lastPrinted>2020-04-07T23:54:16Z</cp:lastPrinted>
  <dcterms:created xsi:type="dcterms:W3CDTF">2020-03-16T17:15:00Z</dcterms:created>
  <dcterms:modified xsi:type="dcterms:W3CDTF">2021-01-06T02:29:31Z</dcterms:modified>
  <cp:revision>26</cp:revision>
</cp:coreProperties>
</file>