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第６項様式③</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83"/>
      </w:tblGrid>
      <w:tr>
        <w:trPr>
          <w:trHeight w:val="10890" w:hRule="atLeast"/>
        </w:trPr>
        <w:tc>
          <w:tcPr>
            <w:tcW w:w="103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中小企業信用保険法第２条第６項</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の規定による認定申請書</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firstLine="441" w:firstLineChars="21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名護市長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firstLine="6296" w:firstLineChars="2998"/>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所在地</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住所</w:t>
            </w:r>
            <w:r>
              <w:rPr>
                <w:rFonts w:hint="eastAsia" w:ascii="ＭＳ ゴシック" w:hAnsi="ＭＳ ゴシック" w:eastAsia="ＭＳ ゴシック"/>
                <w:color w:val="000000"/>
                <w:kern w:val="0"/>
                <w:u w:val="single" w:color="000000"/>
              </w:rPr>
              <w:t>)</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fitText w:val="630" w:id="1"/>
              </w:rPr>
              <w:t>企業名</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ind w:left="0" w:leftChars="0" w:right="210" w:rightChars="100" w:firstLine="0" w:firstLineChars="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fitText w:val="840" w:id="2"/>
              </w:rPr>
              <w:t>代表者名</w:t>
            </w:r>
            <w:r>
              <w:rPr>
                <w:rFonts w:hint="eastAsia" w:ascii="ＭＳ ゴシック" w:hAnsi="ＭＳ ゴシック" w:eastAsia="ＭＳ ゴシック"/>
                <w:color w:val="000000"/>
                <w:kern w:val="0"/>
                <w:u w:val="single" w:color="000000"/>
              </w:rPr>
              <w:t>　　　　　　</w:t>
            </w:r>
            <w:bookmarkStart w:id="0" w:name="_GoBack"/>
            <w:bookmarkEnd w:id="0"/>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令和２年新型コロナウイルス感染症</w:t>
            </w:r>
            <w:r>
              <w:rPr>
                <w:rFonts w:hint="eastAsia" w:ascii="ＭＳ ゴシック" w:hAnsi="ＭＳ ゴシック" w:eastAsia="ＭＳ ゴシック"/>
                <w:color w:val="000000"/>
                <w:kern w:val="0"/>
              </w:rPr>
              <w:t>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１　事業開始年月日</w:t>
            </w: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（１）売上高等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Ａ：信用の収縮の発生における最近１か月間の売上高等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Ｂ：令和元年１２月の売上高等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（ロ）最近３か月間の売上高等の実績見込み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％（実績見込み）</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（Ｂ×３）－（</w:t>
            </w:r>
            <w:r>
              <w:rPr>
                <w:rFonts w:hint="eastAsia" w:ascii="ＭＳ ゴシック" w:hAnsi="ＭＳ ゴシック" w:eastAsia="ＭＳ ゴシック"/>
                <w:color w:val="000000"/>
                <w:kern w:val="0"/>
                <w:u w:val="single" w:color="000000"/>
              </w:rPr>
              <w:t>Ａ＋Ｃ）</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Ｂ×３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Ｃ：Ａの期間後２か月間の見込み売上高等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３　売上高等が減少し、又は減少すると見込まれる理由</w:t>
            </w:r>
          </w:p>
        </w:tc>
      </w:tr>
    </w:tbl>
    <w:p>
      <w:pPr>
        <w:pStyle w:val="0"/>
        <w:suppressAutoHyphens w:val="1"/>
        <w:wordWrap w:val="0"/>
        <w:spacing w:line="240" w:lineRule="exact"/>
        <w:ind w:left="420" w:hanging="420" w:hangingChars="200"/>
        <w:jc w:val="left"/>
        <w:textAlignment w:val="baseline"/>
        <w:rPr>
          <w:rFonts w:hint="default"/>
        </w:rPr>
      </w:pPr>
    </w:p>
    <w:p>
      <w:pPr>
        <w:pStyle w:val="0"/>
        <w:suppressAutoHyphens w:val="1"/>
        <w:wordWrap w:val="0"/>
        <w:spacing w:line="246"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6"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①　本様式は、業歴３ヶ月以上１年１ヶ月未満の場合あるいは前年以降、事業拡大等により前年比較が適当でない特段の事情がある場合に使用します。</w:t>
      </w:r>
    </w:p>
    <w:p>
      <w:pPr>
        <w:pStyle w:val="0"/>
        <w:suppressAutoHyphens w:val="1"/>
        <w:wordWrap w:val="0"/>
        <w:spacing w:line="246" w:lineRule="exact"/>
        <w:ind w:left="420" w:hanging="420" w:hangingChars="2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本認定とは別に、金融機関及び信用保証協会による金融上の審査があります。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③　市町村長又は特別区長から認定を受けた後、本認定の有効期間内に金融機関又は信用保証協会に対して、危機関連保証の申込みを行うことが必要です。</w:t>
      </w:r>
    </w:p>
    <w:p>
      <w:pPr>
        <w:pStyle w:val="0"/>
        <w:suppressAutoHyphens w:val="1"/>
        <w:wordWrap w:val="0"/>
        <w:spacing w:line="240" w:lineRule="exact"/>
        <w:ind w:left="0" w:leftChars="0" w:hanging="630" w:hangingChars="3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④　</w:t>
      </w:r>
      <w:r>
        <w:rPr>
          <w:rFonts w:hint="eastAsia" w:ascii="ＭＳ ゴシック" w:hAnsi="ＭＳ ゴシック" w:eastAsia="ＭＳ ゴシック"/>
          <w:color w:val="000000"/>
          <w:spacing w:val="16"/>
          <w:kern w:val="0"/>
        </w:rPr>
        <w:t>認定書の有効期間は、認定書に記載された日と中小企業信用保険法第二条第六項の規定に基づき経済産業大臣が指定する期間の終期のいずれか先に到来する日となります。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color w:val="000000"/>
          <w:kern w:val="0"/>
        </w:rPr>
      </w:pPr>
    </w:p>
    <w:p>
      <w:pPr>
        <w:pStyle w:val="0"/>
        <w:suppressAutoHyphens w:val="1"/>
        <w:wordWrap w:val="0"/>
        <w:ind w:leftChars="0" w:firstLineChars="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0"/>
        </w:rPr>
        <w:t>名商企第　　　　号</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0"/>
        </w:rPr>
        <w:t>令和　　年　　月　　日</w:t>
      </w:r>
    </w:p>
    <w:p>
      <w:pPr>
        <w:pStyle w:val="0"/>
        <w:suppressAutoHyphens w:val="1"/>
        <w:wordWrap w:val="0"/>
        <w:ind w:left="424" w:hanging="424" w:hangingChars="20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kern w:val="0"/>
          <w:sz w:val="21"/>
        </w:rPr>
        <w:t>申請のとおり相違ないことを認定します。</w:t>
      </w:r>
    </w:p>
    <w:p>
      <w:pPr>
        <w:pStyle w:val="0"/>
        <w:suppressAutoHyphens w:val="1"/>
        <w:wordWrap w:val="0"/>
        <w:ind w:left="0" w:leftChars="0" w:right="630" w:rightChars="300" w:hanging="469" w:hangingChars="202"/>
        <w:jc w:val="righ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spacing w:val="16"/>
          <w:kern w:val="0"/>
          <w:sz w:val="20"/>
        </w:rPr>
        <w:t>名護市長　渡具知　武豊</w:t>
      </w:r>
    </w:p>
    <w:p>
      <w:pPr>
        <w:pStyle w:val="0"/>
        <w:suppressAutoHyphens w:val="1"/>
        <w:wordWrap w:val="0"/>
        <w:ind w:left="0" w:leftChars="0" w:right="630" w:rightChars="300" w:hanging="469" w:hangingChars="202"/>
        <w:jc w:val="right"/>
        <w:textAlignment w:val="baseline"/>
        <w:rPr>
          <w:rFonts w:hint="default" w:ascii="ＭＳ ゴシック" w:hAnsi="ＭＳ ゴシック" w:eastAsia="ＭＳ ゴシック"/>
          <w:color w:val="000000"/>
          <w:spacing w:val="16"/>
          <w:kern w:val="0"/>
          <w:sz w:val="20"/>
        </w:rPr>
      </w:pPr>
    </w:p>
    <w:p>
      <w:pPr>
        <w:pStyle w:val="0"/>
        <w:suppressAutoHyphens w:val="1"/>
        <w:wordWrap w:val="0"/>
        <w:spacing w:line="240" w:lineRule="exact"/>
        <w:ind w:left="420" w:hanging="420" w:hangingChars="200"/>
        <w:textAlignment w:val="baseline"/>
        <w:rPr>
          <w:rFonts w:hint="default"/>
        </w:rPr>
      </w:pPr>
      <w:r>
        <w:rPr>
          <w:rFonts w:hint="eastAsia" w:ascii="ＭＳ ゴシック" w:hAnsi="ＭＳ ゴシック" w:eastAsia="ＭＳ ゴシック"/>
          <w:color w:val="000000"/>
          <w:spacing w:val="16"/>
          <w:kern w:val="0"/>
          <w:sz w:val="20"/>
        </w:rPr>
        <w:t>（本認定書の有効期間：令和　年　月　日から令和　年　月　日まで）</w:t>
      </w:r>
    </w:p>
    <w:p>
      <w:pPr>
        <w:pStyle w:val="0"/>
        <w:suppressAutoHyphens w:val="1"/>
        <w:wordWrap w:val="0"/>
        <w:ind w:left="424" w:hanging="424" w:hangingChars="202"/>
        <w:jc w:val="left"/>
        <w:textAlignment w:val="baseline"/>
        <w:rPr>
          <w:rFonts w:hint="default"/>
        </w:rPr>
      </w:pPr>
    </w:p>
    <w:sectPr>
      <w:pgSz w:w="11906" w:h="16838"/>
      <w:pgMar w:top="720" w:right="720" w:bottom="720" w:left="720"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466</TotalTime>
  <Pages>1</Pages>
  <Words>2</Words>
  <Characters>713</Characters>
  <Application>JUST Note</Application>
  <Lines>58</Lines>
  <Paragraphs>39</Paragraphs>
  <Company>経済産業省</Company>
  <CharactersWithSpaces>1164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18PC-127</cp:lastModifiedBy>
  <cp:lastPrinted>2020-04-07T23:54:16Z</cp:lastPrinted>
  <dcterms:created xsi:type="dcterms:W3CDTF">2020-03-16T17:15:00Z</dcterms:created>
  <dcterms:modified xsi:type="dcterms:W3CDTF">2021-01-06T02:25:21Z</dcterms:modified>
  <cp:revision>27</cp:revision>
</cp:coreProperties>
</file>