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21" w:rsidRDefault="00CB00AE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D3121" w:rsidRDefault="009D3121">
      <w:pPr>
        <w:ind w:rightChars="400" w:right="840"/>
        <w:rPr>
          <w:rFonts w:asciiTheme="minorEastAsia" w:eastAsiaTheme="minorEastAsia" w:hAnsiTheme="minorEastAsia"/>
          <w:sz w:val="24"/>
        </w:rPr>
      </w:pPr>
    </w:p>
    <w:p w:rsidR="009D3121" w:rsidRDefault="00CB00AE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名護市民間提案制度事前対話申込書</w:t>
      </w:r>
    </w:p>
    <w:p w:rsidR="009D3121" w:rsidRDefault="009D3121">
      <w:pPr>
        <w:rPr>
          <w:rFonts w:asciiTheme="minorEastAsia" w:eastAsiaTheme="minorEastAsia" w:hAnsiTheme="minorEastAsia"/>
          <w:sz w:val="24"/>
        </w:rPr>
      </w:pPr>
    </w:p>
    <w:p w:rsidR="009D3121" w:rsidRDefault="00CB00AE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名護市長　殿</w:t>
      </w:r>
    </w:p>
    <w:p w:rsidR="009D3121" w:rsidRDefault="009D3121">
      <w:pPr>
        <w:jc w:val="left"/>
        <w:rPr>
          <w:rFonts w:asciiTheme="minorEastAsia" w:eastAsiaTheme="minorEastAsia" w:hAnsiTheme="minorEastAsia"/>
          <w:sz w:val="24"/>
        </w:rPr>
      </w:pPr>
    </w:p>
    <w:p w:rsidR="009D3121" w:rsidRDefault="00CB00AE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「名護市民間提案制度実施要綱」に基づき、次のとおり対話を申込みます。</w:t>
      </w:r>
    </w:p>
    <w:p w:rsidR="009D3121" w:rsidRDefault="009D3121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53"/>
        <w:gridCol w:w="6927"/>
      </w:tblGrid>
      <w:tr w:rsidR="009D3121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提案の区分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CB00AE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□フリー提案型（提案の名称：　　　　　　　　　　　　　　　　　　　　　）</w:t>
            </w:r>
          </w:p>
          <w:p w:rsidR="009D3121" w:rsidRDefault="009D3121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</w:p>
          <w:p w:rsidR="009D3121" w:rsidRDefault="00CB00AE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□テーマ設定型（提案の名称：　　　　　　　　　　　　　　　　　　　　　）</w:t>
            </w:r>
          </w:p>
        </w:tc>
      </w:tr>
      <w:tr w:rsidR="009D3121">
        <w:trPr>
          <w:trHeight w:val="241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提案の概要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D3121" w:rsidRDefault="009D3121">
            <w:pPr>
              <w:ind w:left="315" w:hanging="31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3121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対話希望日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日（　　）　　　：　　～　　　：　　</w:t>
            </w:r>
          </w:p>
        </w:tc>
      </w:tr>
      <w:tr w:rsidR="009D3121">
        <w:trPr>
          <w:trHeight w:val="454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日（　　）　　　：　　～　　　：　　</w:t>
            </w:r>
          </w:p>
        </w:tc>
      </w:tr>
      <w:tr w:rsidR="009D3121">
        <w:trPr>
          <w:trHeight w:val="454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日（　　）　　　：　　～　　　：　　</w:t>
            </w: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□対面（市役所）　□</w:t>
            </w:r>
            <w:r>
              <w:rPr>
                <w:rFonts w:asciiTheme="minorEastAsia" w:eastAsiaTheme="minorEastAsia" w:hAnsiTheme="minorEastAsia" w:hint="eastAsia"/>
              </w:rPr>
              <w:t>Web</w:t>
            </w:r>
            <w:r>
              <w:rPr>
                <w:rFonts w:asciiTheme="minorEastAsia" w:eastAsiaTheme="minorEastAsia" w:hAnsiTheme="minorEastAsia" w:hint="eastAsia"/>
              </w:rPr>
              <w:t>会議（システム等の名称：　　　　　　　　）</w:t>
            </w: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出席予定者数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121">
        <w:trPr>
          <w:trHeight w:val="6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部署・氏名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121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3121" w:rsidRDefault="00CB00A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121" w:rsidRDefault="009D312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3121" w:rsidRDefault="009D3121">
      <w:pPr>
        <w:pStyle w:val="a3"/>
        <w:spacing w:line="0" w:lineRule="atLeast"/>
        <w:ind w:leftChars="0" w:left="180" w:hangingChars="100" w:hanging="180"/>
        <w:jc w:val="left"/>
        <w:rPr>
          <w:rFonts w:asciiTheme="minorEastAsia" w:eastAsiaTheme="minorEastAsia" w:hAnsiTheme="minorEastAsia"/>
          <w:sz w:val="18"/>
        </w:rPr>
      </w:pPr>
    </w:p>
    <w:p w:rsidR="009D3121" w:rsidRDefault="00CB00AE">
      <w:pPr>
        <w:pStyle w:val="a3"/>
        <w:spacing w:line="0" w:lineRule="atLeast"/>
        <w:ind w:leftChars="0" w:left="180" w:hangingChars="100" w:hanging="180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　事業者名には、民間事業者等の名称を記載してください。</w:t>
      </w:r>
    </w:p>
    <w:p w:rsidR="009D3121" w:rsidRDefault="00CB00AE">
      <w:pPr>
        <w:pStyle w:val="a3"/>
        <w:spacing w:line="0" w:lineRule="atLeast"/>
        <w:ind w:leftChars="0" w:left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8"/>
        </w:rPr>
        <w:t xml:space="preserve">※　</w:t>
      </w:r>
      <w:r>
        <w:rPr>
          <w:rFonts w:hint="eastAsia"/>
          <w:sz w:val="18"/>
        </w:rPr>
        <w:t>必要に応じて各枠の大きさを変更してください。</w:t>
      </w:r>
    </w:p>
    <w:p w:rsidR="009D3121" w:rsidRDefault="009D3121" w:rsidP="00CB00AE">
      <w:pPr>
        <w:spacing w:line="0" w:lineRule="atLeast"/>
        <w:jc w:val="left"/>
        <w:rPr>
          <w:rFonts w:hint="eastAsia"/>
        </w:rPr>
      </w:pPr>
    </w:p>
    <w:sectPr w:rsidR="009D3121" w:rsidSect="00CB00AE">
      <w:headerReference w:type="default" r:id="rId7"/>
      <w:pgSz w:w="11906" w:h="16838"/>
      <w:pgMar w:top="1440" w:right="1077" w:bottom="1178" w:left="107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00AE">
      <w:r>
        <w:separator/>
      </w:r>
    </w:p>
  </w:endnote>
  <w:endnote w:type="continuationSeparator" w:id="0">
    <w:p w:rsidR="00000000" w:rsidRDefault="00CB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00AE">
      <w:r>
        <w:separator/>
      </w:r>
    </w:p>
  </w:footnote>
  <w:footnote w:type="continuationSeparator" w:id="0">
    <w:p w:rsidR="00000000" w:rsidRDefault="00CB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1" w:rsidRDefault="00CB00AE">
    <w:pPr>
      <w:pStyle w:val="a8"/>
      <w:ind w:right="210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様式第１</w:t>
    </w:r>
    <w:r>
      <w:rPr>
        <w:rFonts w:asciiTheme="minorEastAsia" w:eastAsiaTheme="minorEastAsia" w:hAnsiTheme="minorEastAsia" w:hint="eastAsia"/>
      </w:rPr>
      <w:t>号（第７</w:t>
    </w:r>
    <w:r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21"/>
    <w:rsid w:val="009D3121"/>
    <w:rsid w:val="00C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BD42B"/>
  <w15:docId w15:val="{ADF8B0B0-5046-4196-9991-2519935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岸本　佳歩</cp:lastModifiedBy>
  <cp:revision>2</cp:revision>
  <cp:lastPrinted>2023-05-30T07:17:00Z</cp:lastPrinted>
  <dcterms:created xsi:type="dcterms:W3CDTF">2023-06-05T08:03:00Z</dcterms:created>
  <dcterms:modified xsi:type="dcterms:W3CDTF">2023-06-05T08:03:00Z</dcterms:modified>
</cp:coreProperties>
</file>