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FD" w:rsidRDefault="003B581C" w:rsidP="003B581C">
      <w:pPr>
        <w:jc w:val="center"/>
        <w:rPr>
          <w:sz w:val="28"/>
        </w:rPr>
      </w:pPr>
      <w:r w:rsidRPr="003B581C">
        <w:rPr>
          <w:rFonts w:hint="eastAsia"/>
          <w:sz w:val="28"/>
        </w:rPr>
        <w:t>顛</w:t>
      </w:r>
      <w:r>
        <w:rPr>
          <w:rFonts w:hint="eastAsia"/>
          <w:sz w:val="28"/>
        </w:rPr>
        <w:t xml:space="preserve">　</w:t>
      </w:r>
      <w:r w:rsidRPr="003B581C">
        <w:rPr>
          <w:rFonts w:hint="eastAsia"/>
          <w:sz w:val="28"/>
        </w:rPr>
        <w:t>末</w:t>
      </w:r>
      <w:r>
        <w:rPr>
          <w:rFonts w:hint="eastAsia"/>
          <w:sz w:val="28"/>
        </w:rPr>
        <w:t xml:space="preserve">　</w:t>
      </w:r>
      <w:r w:rsidRPr="003B581C">
        <w:rPr>
          <w:rFonts w:hint="eastAsia"/>
          <w:sz w:val="28"/>
        </w:rPr>
        <w:t>書</w:t>
      </w:r>
    </w:p>
    <w:p w:rsidR="003B581C" w:rsidRPr="003B581C" w:rsidRDefault="003B581C" w:rsidP="003B581C">
      <w:pPr>
        <w:jc w:val="center"/>
        <w:rPr>
          <w:sz w:val="22"/>
        </w:rPr>
      </w:pPr>
    </w:p>
    <w:p w:rsidR="003B581C" w:rsidRPr="003B581C" w:rsidRDefault="00643DD0" w:rsidP="003B581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B581C">
        <w:rPr>
          <w:rFonts w:hint="eastAsia"/>
          <w:sz w:val="22"/>
        </w:rPr>
        <w:t xml:space="preserve">　　　年　　月　　日</w:t>
      </w:r>
    </w:p>
    <w:p w:rsidR="003B581C" w:rsidRDefault="003B581C" w:rsidP="0081464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名護市長</w:t>
      </w:r>
      <w:r w:rsidR="005E16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3B581C" w:rsidRPr="005E16E5" w:rsidRDefault="005E16E5" w:rsidP="003B581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B581C" w:rsidRDefault="003B581C" w:rsidP="003B581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　所</w:t>
      </w:r>
    </w:p>
    <w:p w:rsidR="003B581C" w:rsidRDefault="003B581C" w:rsidP="003B581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届出人氏名</w:t>
      </w:r>
      <w:r w:rsidR="00937AD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印</w:t>
      </w:r>
    </w:p>
    <w:p w:rsidR="003B581C" w:rsidRDefault="003B581C" w:rsidP="003B581C">
      <w:pPr>
        <w:jc w:val="left"/>
        <w:rPr>
          <w:sz w:val="22"/>
        </w:rPr>
      </w:pPr>
    </w:p>
    <w:p w:rsidR="003B581C" w:rsidRDefault="003B581C" w:rsidP="003B581C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私は、地域森林計画となっている民有林の立木の伐採にあたって森林法（昭和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年法律第</w:t>
      </w:r>
      <w:r>
        <w:rPr>
          <w:rFonts w:hint="eastAsia"/>
          <w:sz w:val="22"/>
        </w:rPr>
        <w:t>249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項に規定する「伐採及び伐採後の造林の届出」をすることなく伐採を行いました。</w:t>
      </w:r>
    </w:p>
    <w:p w:rsidR="003B581C" w:rsidRDefault="003B581C" w:rsidP="003B581C">
      <w:pPr>
        <w:jc w:val="left"/>
        <w:rPr>
          <w:sz w:val="22"/>
        </w:rPr>
      </w:pPr>
      <w:r>
        <w:rPr>
          <w:rFonts w:hint="eastAsia"/>
          <w:sz w:val="22"/>
        </w:rPr>
        <w:t xml:space="preserve">　つきましては、下記のとおりその顛末を報告するとともに、今後、立木の伐採にあたっては関係法令を遵守し、適切な手続きを行います。</w:t>
      </w:r>
    </w:p>
    <w:p w:rsidR="003B581C" w:rsidRDefault="003B581C" w:rsidP="003B581C">
      <w:pPr>
        <w:jc w:val="left"/>
        <w:rPr>
          <w:sz w:val="22"/>
        </w:rPr>
      </w:pPr>
    </w:p>
    <w:p w:rsidR="003B581C" w:rsidRDefault="003B581C" w:rsidP="003B581C">
      <w:pPr>
        <w:pStyle w:val="a3"/>
      </w:pPr>
      <w:r>
        <w:rPr>
          <w:rFonts w:hint="eastAsia"/>
        </w:rPr>
        <w:t>記</w:t>
      </w:r>
    </w:p>
    <w:p w:rsidR="003B581C" w:rsidRDefault="003B581C" w:rsidP="003B581C"/>
    <w:p w:rsidR="003B581C" w:rsidRDefault="003B581C" w:rsidP="003B581C">
      <w:r>
        <w:rPr>
          <w:rFonts w:hint="eastAsia"/>
        </w:rPr>
        <w:t xml:space="preserve">１　</w:t>
      </w:r>
      <w:r w:rsidR="00252623">
        <w:rPr>
          <w:rFonts w:hint="eastAsia"/>
        </w:rPr>
        <w:t>無届</w:t>
      </w:r>
      <w:r>
        <w:rPr>
          <w:rFonts w:hint="eastAsia"/>
        </w:rPr>
        <w:t>伐採を行った森林の所在場所及び森林所有者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418"/>
        <w:gridCol w:w="1417"/>
        <w:gridCol w:w="1276"/>
        <w:gridCol w:w="1411"/>
      </w:tblGrid>
      <w:tr w:rsidR="003B581C" w:rsidTr="003518A2">
        <w:tc>
          <w:tcPr>
            <w:tcW w:w="2693" w:type="dxa"/>
            <w:vMerge w:val="restart"/>
          </w:tcPr>
          <w:p w:rsidR="003B581C" w:rsidRDefault="003B581C" w:rsidP="003B581C">
            <w:r>
              <w:rPr>
                <w:rFonts w:hint="eastAsia"/>
              </w:rPr>
              <w:t>森林の所在場所</w:t>
            </w:r>
          </w:p>
        </w:tc>
        <w:tc>
          <w:tcPr>
            <w:tcW w:w="1418" w:type="dxa"/>
          </w:tcPr>
          <w:p w:rsidR="003B581C" w:rsidRDefault="003B581C" w:rsidP="003B581C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417" w:type="dxa"/>
          </w:tcPr>
          <w:p w:rsidR="003B581C" w:rsidRDefault="003B581C" w:rsidP="003B581C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76" w:type="dxa"/>
          </w:tcPr>
          <w:p w:rsidR="003B581C" w:rsidRDefault="003B581C" w:rsidP="003B581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1" w:type="dxa"/>
          </w:tcPr>
          <w:p w:rsidR="003B581C" w:rsidRDefault="003B581C" w:rsidP="003B581C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</w:tr>
      <w:tr w:rsidR="003B581C" w:rsidTr="00FD2F96">
        <w:trPr>
          <w:trHeight w:val="517"/>
        </w:trPr>
        <w:tc>
          <w:tcPr>
            <w:tcW w:w="2693" w:type="dxa"/>
            <w:vMerge/>
          </w:tcPr>
          <w:p w:rsidR="003B581C" w:rsidRDefault="003B581C" w:rsidP="003B581C"/>
        </w:tc>
        <w:tc>
          <w:tcPr>
            <w:tcW w:w="1418" w:type="dxa"/>
          </w:tcPr>
          <w:p w:rsidR="003B581C" w:rsidRDefault="003B581C" w:rsidP="008F7307">
            <w:pPr>
              <w:jc w:val="center"/>
            </w:pPr>
          </w:p>
        </w:tc>
        <w:tc>
          <w:tcPr>
            <w:tcW w:w="1417" w:type="dxa"/>
          </w:tcPr>
          <w:p w:rsidR="003B581C" w:rsidRDefault="003B581C" w:rsidP="008F7307">
            <w:pPr>
              <w:jc w:val="center"/>
            </w:pPr>
          </w:p>
        </w:tc>
        <w:tc>
          <w:tcPr>
            <w:tcW w:w="1276" w:type="dxa"/>
          </w:tcPr>
          <w:p w:rsidR="003B581C" w:rsidRDefault="003B581C" w:rsidP="005E16E5">
            <w:pPr>
              <w:jc w:val="center"/>
            </w:pPr>
          </w:p>
        </w:tc>
        <w:tc>
          <w:tcPr>
            <w:tcW w:w="1411" w:type="dxa"/>
          </w:tcPr>
          <w:p w:rsidR="005E16E5" w:rsidRDefault="005E16E5" w:rsidP="002B2214">
            <w:pPr>
              <w:jc w:val="center"/>
            </w:pPr>
          </w:p>
        </w:tc>
      </w:tr>
      <w:tr w:rsidR="003B581C" w:rsidTr="003518A2">
        <w:trPr>
          <w:trHeight w:val="730"/>
        </w:trPr>
        <w:tc>
          <w:tcPr>
            <w:tcW w:w="2693" w:type="dxa"/>
          </w:tcPr>
          <w:p w:rsidR="003B581C" w:rsidRDefault="003B581C" w:rsidP="003B581C">
            <w:r>
              <w:rPr>
                <w:rFonts w:hint="eastAsia"/>
              </w:rPr>
              <w:t>森林所有者の住所・氏名</w:t>
            </w:r>
          </w:p>
        </w:tc>
        <w:tc>
          <w:tcPr>
            <w:tcW w:w="5522" w:type="dxa"/>
            <w:gridSpan w:val="4"/>
          </w:tcPr>
          <w:p w:rsidR="006525BE" w:rsidRDefault="003B581C" w:rsidP="006525BE">
            <w:r>
              <w:rPr>
                <w:rFonts w:hint="eastAsia"/>
              </w:rPr>
              <w:t>住所</w:t>
            </w:r>
            <w:r w:rsidR="005E16E5">
              <w:rPr>
                <w:rFonts w:hint="eastAsia"/>
              </w:rPr>
              <w:t xml:space="preserve">　</w:t>
            </w:r>
          </w:p>
          <w:p w:rsidR="006525BE" w:rsidRDefault="003B581C" w:rsidP="006525BE">
            <w:r>
              <w:rPr>
                <w:rFonts w:hint="eastAsia"/>
              </w:rPr>
              <w:t>氏名</w:t>
            </w:r>
            <w:r w:rsidR="005E16E5">
              <w:rPr>
                <w:rFonts w:hint="eastAsia"/>
              </w:rPr>
              <w:t xml:space="preserve">　</w:t>
            </w:r>
          </w:p>
        </w:tc>
      </w:tr>
    </w:tbl>
    <w:p w:rsidR="003B581C" w:rsidRDefault="003B581C" w:rsidP="003B581C"/>
    <w:p w:rsidR="003518A2" w:rsidRDefault="003518A2" w:rsidP="003B581C">
      <w:r>
        <w:rPr>
          <w:rFonts w:hint="eastAsia"/>
        </w:rPr>
        <w:t>２　無届伐採の内容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3518A2" w:rsidTr="006525BE">
        <w:tc>
          <w:tcPr>
            <w:tcW w:w="2693" w:type="dxa"/>
          </w:tcPr>
          <w:p w:rsidR="003518A2" w:rsidRDefault="003518A2" w:rsidP="003B581C">
            <w:r>
              <w:rPr>
                <w:rFonts w:hint="eastAsia"/>
              </w:rPr>
              <w:t>無届で伐採を行った期間</w:t>
            </w:r>
          </w:p>
        </w:tc>
        <w:tc>
          <w:tcPr>
            <w:tcW w:w="5522" w:type="dxa"/>
          </w:tcPr>
          <w:p w:rsidR="003518A2" w:rsidRDefault="003518A2" w:rsidP="003B581C">
            <w:r>
              <w:rPr>
                <w:rFonts w:hint="eastAsia"/>
              </w:rPr>
              <w:t xml:space="preserve">　</w:t>
            </w:r>
            <w:r w:rsidR="00C50C21">
              <w:rPr>
                <w:rFonts w:hint="eastAsia"/>
              </w:rPr>
              <w:t>令和</w:t>
            </w:r>
            <w:r w:rsidR="006525BE">
              <w:rPr>
                <w:rFonts w:hint="eastAsia"/>
              </w:rPr>
              <w:t xml:space="preserve">　　年　　月　　日～</w:t>
            </w:r>
            <w:r w:rsidR="00C50C21">
              <w:rPr>
                <w:rFonts w:hint="eastAsia"/>
              </w:rPr>
              <w:t>令和</w:t>
            </w:r>
            <w:r w:rsidR="006525BE">
              <w:rPr>
                <w:rFonts w:hint="eastAsia"/>
              </w:rPr>
              <w:t xml:space="preserve">　　年　　月　　日</w:t>
            </w:r>
          </w:p>
        </w:tc>
      </w:tr>
      <w:tr w:rsidR="003518A2" w:rsidTr="006525BE">
        <w:tc>
          <w:tcPr>
            <w:tcW w:w="2693" w:type="dxa"/>
          </w:tcPr>
          <w:p w:rsidR="003518A2" w:rsidRDefault="003518A2" w:rsidP="003B581C">
            <w:r>
              <w:rPr>
                <w:rFonts w:hint="eastAsia"/>
              </w:rPr>
              <w:t>伐採面積（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5522" w:type="dxa"/>
          </w:tcPr>
          <w:p w:rsidR="003518A2" w:rsidRDefault="00006FF0" w:rsidP="00753A5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573BEF">
              <w:rPr>
                <w:rFonts w:hint="eastAsia"/>
              </w:rPr>
              <w:t xml:space="preserve">　</w:t>
            </w:r>
            <w:r w:rsidR="00643DD0">
              <w:rPr>
                <w:rFonts w:hint="eastAsia"/>
              </w:rPr>
              <w:t xml:space="preserve">　　　　　　　</w:t>
            </w:r>
            <w:r w:rsidR="00753A52">
              <w:t>h</w:t>
            </w:r>
            <w:r w:rsidR="003518A2">
              <w:t>a</w:t>
            </w:r>
            <w:r w:rsidR="00753A52">
              <w:rPr>
                <w:rFonts w:hint="eastAsia"/>
              </w:rPr>
              <w:t xml:space="preserve">　</w:t>
            </w:r>
          </w:p>
        </w:tc>
      </w:tr>
      <w:tr w:rsidR="003518A2" w:rsidTr="006525BE">
        <w:tc>
          <w:tcPr>
            <w:tcW w:w="2693" w:type="dxa"/>
          </w:tcPr>
          <w:p w:rsidR="003518A2" w:rsidRDefault="003518A2" w:rsidP="003B581C">
            <w:r>
              <w:rPr>
                <w:rFonts w:hint="eastAsia"/>
              </w:rPr>
              <w:t>伐採樹種および林齢</w:t>
            </w:r>
          </w:p>
        </w:tc>
        <w:tc>
          <w:tcPr>
            <w:tcW w:w="5522" w:type="dxa"/>
          </w:tcPr>
          <w:p w:rsidR="003518A2" w:rsidRDefault="006525BE" w:rsidP="00707CDD">
            <w:pPr>
              <w:ind w:firstLineChars="100" w:firstLine="210"/>
            </w:pPr>
            <w:r>
              <w:rPr>
                <w:rFonts w:hint="eastAsia"/>
              </w:rPr>
              <w:t xml:space="preserve">樹種（　　　　　　　　　　</w:t>
            </w:r>
            <w:r w:rsidR="00753A5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  <w:p w:rsidR="006525BE" w:rsidRDefault="006525BE" w:rsidP="00707CDD">
            <w:pPr>
              <w:ind w:firstLineChars="100" w:firstLine="210"/>
            </w:pPr>
            <w:r>
              <w:rPr>
                <w:rFonts w:hint="eastAsia"/>
              </w:rPr>
              <w:t xml:space="preserve">林齢（　　　</w:t>
            </w:r>
            <w:r w:rsidR="00753A5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3518A2" w:rsidTr="006525BE">
        <w:tc>
          <w:tcPr>
            <w:tcW w:w="2693" w:type="dxa"/>
          </w:tcPr>
          <w:p w:rsidR="003518A2" w:rsidRDefault="003518A2" w:rsidP="003B581C">
            <w:r>
              <w:rPr>
                <w:rFonts w:hint="eastAsia"/>
              </w:rPr>
              <w:t>本来届出すべき期日</w:t>
            </w:r>
          </w:p>
        </w:tc>
        <w:tc>
          <w:tcPr>
            <w:tcW w:w="5522" w:type="dxa"/>
          </w:tcPr>
          <w:p w:rsidR="003518A2" w:rsidRDefault="006525BE" w:rsidP="003B581C">
            <w:r>
              <w:rPr>
                <w:rFonts w:hint="eastAsia"/>
              </w:rPr>
              <w:t xml:space="preserve">　</w:t>
            </w:r>
            <w:r w:rsidR="00C50C21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まで</w:t>
            </w:r>
          </w:p>
        </w:tc>
      </w:tr>
    </w:tbl>
    <w:p w:rsidR="003B581C" w:rsidRDefault="003B581C" w:rsidP="003B581C"/>
    <w:p w:rsidR="006525BE" w:rsidRDefault="006525BE" w:rsidP="003B581C">
      <w:r>
        <w:rPr>
          <w:rFonts w:hint="eastAsia"/>
        </w:rPr>
        <w:t>３　造林の方法別の内容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268"/>
        <w:gridCol w:w="1559"/>
        <w:gridCol w:w="1418"/>
        <w:gridCol w:w="1129"/>
        <w:gridCol w:w="1416"/>
      </w:tblGrid>
      <w:tr w:rsidR="006525BE" w:rsidTr="00252623">
        <w:tc>
          <w:tcPr>
            <w:tcW w:w="2693" w:type="dxa"/>
            <w:gridSpan w:val="2"/>
          </w:tcPr>
          <w:p w:rsidR="006525BE" w:rsidRDefault="006525BE" w:rsidP="003B581C"/>
        </w:tc>
        <w:tc>
          <w:tcPr>
            <w:tcW w:w="1559" w:type="dxa"/>
          </w:tcPr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造林期間</w:t>
            </w:r>
          </w:p>
        </w:tc>
        <w:tc>
          <w:tcPr>
            <w:tcW w:w="1418" w:type="dxa"/>
          </w:tcPr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造林樹種</w:t>
            </w:r>
          </w:p>
        </w:tc>
        <w:tc>
          <w:tcPr>
            <w:tcW w:w="1129" w:type="dxa"/>
          </w:tcPr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樹種別の</w:t>
            </w:r>
          </w:p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造林面積</w:t>
            </w:r>
          </w:p>
        </w:tc>
        <w:tc>
          <w:tcPr>
            <w:tcW w:w="1416" w:type="dxa"/>
          </w:tcPr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樹種別の</w:t>
            </w:r>
          </w:p>
          <w:p w:rsidR="006525BE" w:rsidRDefault="006525BE" w:rsidP="00252623">
            <w:pPr>
              <w:jc w:val="center"/>
            </w:pPr>
            <w:r>
              <w:rPr>
                <w:rFonts w:hint="eastAsia"/>
              </w:rPr>
              <w:t>植栽本数</w:t>
            </w:r>
          </w:p>
        </w:tc>
      </w:tr>
      <w:tr w:rsidR="006525BE" w:rsidTr="00252623"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525BE" w:rsidRPr="00252623" w:rsidRDefault="006525BE" w:rsidP="00252623">
            <w:pPr>
              <w:jc w:val="center"/>
              <w:rPr>
                <w:sz w:val="18"/>
              </w:rPr>
            </w:pPr>
            <w:r w:rsidRPr="00252623">
              <w:rPr>
                <w:rFonts w:hint="eastAsia"/>
                <w:sz w:val="18"/>
              </w:rPr>
              <w:t>人工造林</w:t>
            </w:r>
          </w:p>
          <w:p w:rsidR="006525BE" w:rsidRDefault="006525BE" w:rsidP="00252623">
            <w:pPr>
              <w:jc w:val="center"/>
            </w:pPr>
            <w:r w:rsidRPr="00252623">
              <w:rPr>
                <w:rFonts w:hint="eastAsia"/>
                <w:sz w:val="18"/>
              </w:rPr>
              <w:t>（植栽・人工播種）</w:t>
            </w:r>
          </w:p>
        </w:tc>
        <w:tc>
          <w:tcPr>
            <w:tcW w:w="1559" w:type="dxa"/>
          </w:tcPr>
          <w:p w:rsidR="006525BE" w:rsidRDefault="006525BE" w:rsidP="003B581C"/>
        </w:tc>
        <w:tc>
          <w:tcPr>
            <w:tcW w:w="1418" w:type="dxa"/>
          </w:tcPr>
          <w:p w:rsidR="006525BE" w:rsidRPr="00252623" w:rsidRDefault="006525BE" w:rsidP="003B581C"/>
        </w:tc>
        <w:tc>
          <w:tcPr>
            <w:tcW w:w="1129" w:type="dxa"/>
          </w:tcPr>
          <w:p w:rsidR="006525BE" w:rsidRDefault="00252623" w:rsidP="00252623">
            <w:pPr>
              <w:wordWrap w:val="0"/>
              <w:jc w:val="right"/>
            </w:pPr>
            <w:r>
              <w:t>ha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525BE" w:rsidRDefault="00252623" w:rsidP="00252623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6525BE" w:rsidTr="00252623">
        <w:trPr>
          <w:trHeight w:val="75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5BE" w:rsidRPr="00252623" w:rsidRDefault="006525BE" w:rsidP="00252623">
            <w:pPr>
              <w:jc w:val="center"/>
              <w:rPr>
                <w:sz w:val="18"/>
              </w:rPr>
            </w:pPr>
            <w:r w:rsidRPr="00252623">
              <w:rPr>
                <w:rFonts w:hint="eastAsia"/>
                <w:sz w:val="18"/>
              </w:rPr>
              <w:t>天然更新</w:t>
            </w:r>
          </w:p>
          <w:p w:rsidR="006525BE" w:rsidRDefault="006525BE" w:rsidP="003B581C">
            <w:r w:rsidRPr="00252623">
              <w:rPr>
                <w:rFonts w:hint="eastAsia"/>
                <w:sz w:val="18"/>
              </w:rPr>
              <w:t>（ぼう芽更新・天然下種更新）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525BE" w:rsidRDefault="006525BE" w:rsidP="003B581C"/>
        </w:tc>
        <w:tc>
          <w:tcPr>
            <w:tcW w:w="1418" w:type="dxa"/>
          </w:tcPr>
          <w:p w:rsidR="006525BE" w:rsidRDefault="006525BE" w:rsidP="003B581C"/>
        </w:tc>
        <w:tc>
          <w:tcPr>
            <w:tcW w:w="1129" w:type="dxa"/>
          </w:tcPr>
          <w:p w:rsidR="006525BE" w:rsidRDefault="00252623" w:rsidP="00252623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416" w:type="dxa"/>
            <w:tcBorders>
              <w:tr2bl w:val="single" w:sz="4" w:space="0" w:color="auto"/>
            </w:tcBorders>
          </w:tcPr>
          <w:p w:rsidR="006525BE" w:rsidRDefault="006525BE" w:rsidP="003B581C"/>
        </w:tc>
      </w:tr>
      <w:tr w:rsidR="006525BE" w:rsidTr="00252623">
        <w:tc>
          <w:tcPr>
            <w:tcW w:w="425" w:type="dxa"/>
            <w:tcBorders>
              <w:top w:val="nil"/>
            </w:tcBorders>
          </w:tcPr>
          <w:p w:rsidR="006525BE" w:rsidRDefault="006525BE" w:rsidP="003B581C"/>
        </w:tc>
        <w:tc>
          <w:tcPr>
            <w:tcW w:w="2268" w:type="dxa"/>
            <w:tcBorders>
              <w:top w:val="single" w:sz="4" w:space="0" w:color="auto"/>
            </w:tcBorders>
          </w:tcPr>
          <w:p w:rsidR="006525BE" w:rsidRPr="006525BE" w:rsidRDefault="006525BE" w:rsidP="003B581C">
            <w:r w:rsidRPr="00252623">
              <w:rPr>
                <w:rFonts w:hint="eastAsia"/>
                <w:sz w:val="18"/>
              </w:rPr>
              <w:t>５年後において的確な更新がなされない場合</w:t>
            </w:r>
          </w:p>
        </w:tc>
        <w:tc>
          <w:tcPr>
            <w:tcW w:w="1559" w:type="dxa"/>
          </w:tcPr>
          <w:p w:rsidR="006525BE" w:rsidRDefault="006525BE" w:rsidP="003B581C"/>
        </w:tc>
        <w:tc>
          <w:tcPr>
            <w:tcW w:w="1418" w:type="dxa"/>
          </w:tcPr>
          <w:p w:rsidR="006525BE" w:rsidRDefault="006525BE" w:rsidP="003B581C"/>
        </w:tc>
        <w:tc>
          <w:tcPr>
            <w:tcW w:w="1129" w:type="dxa"/>
          </w:tcPr>
          <w:p w:rsidR="006525BE" w:rsidRDefault="00252623" w:rsidP="00252623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416" w:type="dxa"/>
          </w:tcPr>
          <w:p w:rsidR="006525BE" w:rsidRDefault="00252623" w:rsidP="00252623">
            <w:pPr>
              <w:jc w:val="right"/>
            </w:pPr>
            <w:r>
              <w:rPr>
                <w:rFonts w:hint="eastAsia"/>
              </w:rPr>
              <w:t>本</w:t>
            </w:r>
          </w:p>
        </w:tc>
      </w:tr>
    </w:tbl>
    <w:p w:rsidR="006525BE" w:rsidRDefault="006525BE" w:rsidP="003B581C"/>
    <w:p w:rsidR="00252623" w:rsidRDefault="00252623" w:rsidP="003B581C">
      <w:r>
        <w:rPr>
          <w:rFonts w:hint="eastAsia"/>
        </w:rPr>
        <w:t>４　伐採後において森林以外の用途に供されることとなった場合</w:t>
      </w:r>
      <w:r>
        <w:rPr>
          <w:rFonts w:hint="eastAsia"/>
        </w:rPr>
        <w:t>(</w:t>
      </w:r>
      <w:r>
        <w:rPr>
          <w:rFonts w:hint="eastAsia"/>
        </w:rPr>
        <w:t>転用の場合</w:t>
      </w:r>
      <w:r>
        <w:rPr>
          <w:rFonts w:hint="eastAsia"/>
        </w:rPr>
        <w:t>)</w:t>
      </w:r>
      <w:r>
        <w:rPr>
          <w:rFonts w:hint="eastAsia"/>
        </w:rPr>
        <w:t>のその用途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52623" w:rsidTr="00252623">
        <w:tc>
          <w:tcPr>
            <w:tcW w:w="8215" w:type="dxa"/>
          </w:tcPr>
          <w:p w:rsidR="00252623" w:rsidRDefault="00252623" w:rsidP="003B581C"/>
          <w:p w:rsidR="00252623" w:rsidRDefault="00252623" w:rsidP="003B581C"/>
        </w:tc>
      </w:tr>
    </w:tbl>
    <w:p w:rsidR="00252623" w:rsidRDefault="00252623" w:rsidP="003B581C"/>
    <w:p w:rsidR="003518A2" w:rsidRDefault="00252623" w:rsidP="003B581C">
      <w:r>
        <w:rPr>
          <w:rFonts w:hint="eastAsia"/>
        </w:rPr>
        <w:t>５</w:t>
      </w:r>
      <w:r w:rsidR="003518A2">
        <w:rPr>
          <w:rFonts w:hint="eastAsia"/>
        </w:rPr>
        <w:t xml:space="preserve">　無届伐採を行った経緯及び理由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52623" w:rsidTr="00252623">
        <w:tc>
          <w:tcPr>
            <w:tcW w:w="8215" w:type="dxa"/>
          </w:tcPr>
          <w:p w:rsidR="00252623" w:rsidRDefault="00252623" w:rsidP="003B581C"/>
          <w:p w:rsidR="00252623" w:rsidRDefault="00252623" w:rsidP="003B581C"/>
          <w:p w:rsidR="00252623" w:rsidRDefault="00252623" w:rsidP="003B581C"/>
          <w:p w:rsidR="00252623" w:rsidRDefault="00252623" w:rsidP="003B581C"/>
        </w:tc>
      </w:tr>
    </w:tbl>
    <w:p w:rsidR="00D11FEA" w:rsidRDefault="00D11FEA" w:rsidP="00D11FEA"/>
    <w:p w:rsidR="003518A2" w:rsidRDefault="00252623" w:rsidP="003B581C">
      <w:r>
        <w:rPr>
          <w:rFonts w:hint="eastAsia"/>
        </w:rPr>
        <w:t>６</w:t>
      </w:r>
      <w:r w:rsidR="003518A2">
        <w:rPr>
          <w:rFonts w:hint="eastAsia"/>
        </w:rPr>
        <w:t xml:space="preserve">　再発防止に向けた対応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52623" w:rsidTr="00252623">
        <w:tc>
          <w:tcPr>
            <w:tcW w:w="8215" w:type="dxa"/>
          </w:tcPr>
          <w:p w:rsidR="00252623" w:rsidRDefault="00252623" w:rsidP="003B581C"/>
          <w:p w:rsidR="00252623" w:rsidRDefault="00252623" w:rsidP="003B581C"/>
          <w:p w:rsidR="00252623" w:rsidRDefault="00252623" w:rsidP="003B581C"/>
          <w:p w:rsidR="00252623" w:rsidRDefault="00252623" w:rsidP="003B581C"/>
        </w:tc>
      </w:tr>
    </w:tbl>
    <w:p w:rsidR="003B581C" w:rsidRDefault="003B581C" w:rsidP="00DC4391"/>
    <w:p w:rsidR="00252623" w:rsidRDefault="00252623" w:rsidP="00DC4391"/>
    <w:p w:rsidR="00252623" w:rsidRDefault="00252623" w:rsidP="00DC4391">
      <w:r>
        <w:rPr>
          <w:rFonts w:hint="eastAsia"/>
        </w:rPr>
        <w:t>注意事項</w:t>
      </w:r>
    </w:p>
    <w:p w:rsidR="00252623" w:rsidRDefault="00252623" w:rsidP="00DC4391">
      <w:r>
        <w:rPr>
          <w:rFonts w:hint="eastAsia"/>
        </w:rPr>
        <w:t>１　「１　無届伐採を行った森林の所在場所及び森林所有者」については、森林の所在していた場所ごとに記載すること。</w:t>
      </w:r>
    </w:p>
    <w:p w:rsidR="00252623" w:rsidRDefault="00252623" w:rsidP="00DC4391">
      <w:r>
        <w:rPr>
          <w:rFonts w:hint="eastAsia"/>
        </w:rPr>
        <w:t>２　「２　無届伐採の内容」における「伐採面積」の欄については、小数第２位までとし、第３位を四捨五入すること。</w:t>
      </w:r>
    </w:p>
    <w:p w:rsidR="00252623" w:rsidRDefault="00252623" w:rsidP="00DC4391">
      <w:r>
        <w:rPr>
          <w:rFonts w:hint="eastAsia"/>
        </w:rPr>
        <w:t>３　「３　造林の方法別の内容」における「造林樹種」、「樹種別の造林面積」及び「樹種別の植栽本数」の欄</w:t>
      </w:r>
      <w:r w:rsidR="00343C90">
        <w:rPr>
          <w:rFonts w:hint="eastAsia"/>
        </w:rPr>
        <w:t>には、複数の樹種を造林した場合には、造林する樹種ごとに複数の行に分けて記載すること。</w:t>
      </w:r>
    </w:p>
    <w:p w:rsidR="00343C90" w:rsidRDefault="00343C90" w:rsidP="00DC4391">
      <w:r>
        <w:rPr>
          <w:rFonts w:hint="eastAsia"/>
        </w:rPr>
        <w:t>４　「３　造林の方法別の内容」について、伐採後、転用を行った</w:t>
      </w:r>
      <w:r>
        <w:rPr>
          <w:rFonts w:hint="eastAsia"/>
        </w:rPr>
        <w:t>(</w:t>
      </w:r>
      <w:r>
        <w:rPr>
          <w:rFonts w:hint="eastAsia"/>
        </w:rPr>
        <w:t>または行う</w:t>
      </w:r>
      <w:r>
        <w:rPr>
          <w:rFonts w:hint="eastAsia"/>
        </w:rPr>
        <w:t>)</w:t>
      </w:r>
      <w:r>
        <w:rPr>
          <w:rFonts w:hint="eastAsia"/>
        </w:rPr>
        <w:t>場合は、「人工造林」及び「天然更新」の欄は記載する必要はない。ただし、当該顛末書を提出した時点で、まだ転用の用途に供されていない場合は、「５年後において的確な更新がなされない場合」の欄に、造林計画</w:t>
      </w:r>
      <w:r>
        <w:rPr>
          <w:rFonts w:hint="eastAsia"/>
        </w:rPr>
        <w:t>(</w:t>
      </w:r>
      <w:r>
        <w:rPr>
          <w:rFonts w:hint="eastAsia"/>
        </w:rPr>
        <w:t>造林の期間、造林樹種、樹種別の造林面積及び樹種別の植栽本数</w:t>
      </w:r>
      <w:r>
        <w:rPr>
          <w:rFonts w:hint="eastAsia"/>
        </w:rPr>
        <w:t>)</w:t>
      </w:r>
      <w:r>
        <w:rPr>
          <w:rFonts w:hint="eastAsia"/>
        </w:rPr>
        <w:t>を記載すること。このとき、伐採が終了した日を含む年度の翌年度の初日から起算して５年を経過した日から２年</w:t>
      </w:r>
      <w:r w:rsidR="00AF0AD4">
        <w:rPr>
          <w:rFonts w:hint="eastAsia"/>
        </w:rPr>
        <w:t>以内に森林に復旧する旨の造林計画を記載すること。</w:t>
      </w:r>
      <w:r w:rsidR="00AF0AD4">
        <w:rPr>
          <w:rFonts w:hint="eastAsia"/>
        </w:rPr>
        <w:t>(</w:t>
      </w:r>
      <w:r w:rsidR="00AF0AD4">
        <w:rPr>
          <w:rFonts w:hint="eastAsia"/>
        </w:rPr>
        <w:t>伐採終了後、伐採が終了した日を含む年度の翌年度の初日から起算して５年を経過しても転用の用途に供されていない場合は、</w:t>
      </w:r>
      <w:r w:rsidR="00EE7777">
        <w:rPr>
          <w:rFonts w:hint="eastAsia"/>
        </w:rPr>
        <w:t>当該造林計画に従って、造林する必要があります。</w:t>
      </w:r>
      <w:r w:rsidR="00AF0AD4">
        <w:rPr>
          <w:rFonts w:hint="eastAsia"/>
        </w:rPr>
        <w:t>)</w:t>
      </w:r>
    </w:p>
    <w:p w:rsidR="00EE7777" w:rsidRPr="00DC4391" w:rsidRDefault="00EE7777" w:rsidP="00DC4391">
      <w:r>
        <w:rPr>
          <w:rFonts w:hint="eastAsia"/>
        </w:rPr>
        <w:t>５　「４　伐採後において森林以外の用途に供されることとなった場合</w:t>
      </w:r>
      <w:r>
        <w:rPr>
          <w:rFonts w:hint="eastAsia"/>
        </w:rPr>
        <w:t>(</w:t>
      </w:r>
      <w:r>
        <w:rPr>
          <w:rFonts w:hint="eastAsia"/>
        </w:rPr>
        <w:t>転用の場合</w:t>
      </w:r>
      <w:r>
        <w:rPr>
          <w:rFonts w:hint="eastAsia"/>
        </w:rPr>
        <w:t>)</w:t>
      </w:r>
      <w:r>
        <w:rPr>
          <w:rFonts w:hint="eastAsia"/>
        </w:rPr>
        <w:t>のその用途」について、伐採後、造林を行った</w:t>
      </w:r>
      <w:r>
        <w:rPr>
          <w:rFonts w:hint="eastAsia"/>
        </w:rPr>
        <w:t>(</w:t>
      </w:r>
      <w:r>
        <w:rPr>
          <w:rFonts w:hint="eastAsia"/>
        </w:rPr>
        <w:t>又は行う</w:t>
      </w:r>
      <w:r>
        <w:rPr>
          <w:rFonts w:hint="eastAsia"/>
        </w:rPr>
        <w:t>)</w:t>
      </w:r>
      <w:r>
        <w:rPr>
          <w:rFonts w:hint="eastAsia"/>
        </w:rPr>
        <w:t>場合は、記載する必要はない。</w:t>
      </w:r>
    </w:p>
    <w:sectPr w:rsidR="00EE7777" w:rsidRPr="00DC4391" w:rsidSect="003518A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91" w:rsidRDefault="00276591" w:rsidP="005E16E5">
      <w:r>
        <w:separator/>
      </w:r>
    </w:p>
  </w:endnote>
  <w:endnote w:type="continuationSeparator" w:id="0">
    <w:p w:rsidR="00276591" w:rsidRDefault="00276591" w:rsidP="005E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91" w:rsidRDefault="00276591" w:rsidP="005E16E5">
      <w:r>
        <w:separator/>
      </w:r>
    </w:p>
  </w:footnote>
  <w:footnote w:type="continuationSeparator" w:id="0">
    <w:p w:rsidR="00276591" w:rsidRDefault="00276591" w:rsidP="005E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C"/>
    <w:rsid w:val="00006FF0"/>
    <w:rsid w:val="00252623"/>
    <w:rsid w:val="00262441"/>
    <w:rsid w:val="00276591"/>
    <w:rsid w:val="002B2214"/>
    <w:rsid w:val="00343C90"/>
    <w:rsid w:val="003518A2"/>
    <w:rsid w:val="00365577"/>
    <w:rsid w:val="003A25C0"/>
    <w:rsid w:val="003B581C"/>
    <w:rsid w:val="00420912"/>
    <w:rsid w:val="004245AF"/>
    <w:rsid w:val="00510035"/>
    <w:rsid w:val="00573BEF"/>
    <w:rsid w:val="005E16E5"/>
    <w:rsid w:val="00643DD0"/>
    <w:rsid w:val="006525BE"/>
    <w:rsid w:val="006B0167"/>
    <w:rsid w:val="006F707C"/>
    <w:rsid w:val="00707CDD"/>
    <w:rsid w:val="00753A52"/>
    <w:rsid w:val="00814642"/>
    <w:rsid w:val="008F7307"/>
    <w:rsid w:val="00937AD2"/>
    <w:rsid w:val="00AF0AD4"/>
    <w:rsid w:val="00AF36FF"/>
    <w:rsid w:val="00BE6389"/>
    <w:rsid w:val="00C50C21"/>
    <w:rsid w:val="00C8746D"/>
    <w:rsid w:val="00D11FEA"/>
    <w:rsid w:val="00D534EA"/>
    <w:rsid w:val="00DC4391"/>
    <w:rsid w:val="00EE7777"/>
    <w:rsid w:val="00F005FD"/>
    <w:rsid w:val="00FA4B6B"/>
    <w:rsid w:val="00FD2F96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8D333"/>
  <w15:chartTrackingRefBased/>
  <w15:docId w15:val="{1E54B014-CDB1-4E27-9B3C-0AC5F4FF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81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B581C"/>
    <w:rPr>
      <w:sz w:val="22"/>
    </w:rPr>
  </w:style>
  <w:style w:type="paragraph" w:styleId="a5">
    <w:name w:val="Closing"/>
    <w:basedOn w:val="a"/>
    <w:link w:val="a6"/>
    <w:uiPriority w:val="99"/>
    <w:unhideWhenUsed/>
    <w:rsid w:val="003B581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B581C"/>
    <w:rPr>
      <w:sz w:val="22"/>
    </w:rPr>
  </w:style>
  <w:style w:type="table" w:styleId="a7">
    <w:name w:val="Table Grid"/>
    <w:basedOn w:val="a1"/>
    <w:uiPriority w:val="39"/>
    <w:rsid w:val="003B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4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1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16E5"/>
  </w:style>
  <w:style w:type="paragraph" w:styleId="ac">
    <w:name w:val="footer"/>
    <w:basedOn w:val="a"/>
    <w:link w:val="ad"/>
    <w:uiPriority w:val="99"/>
    <w:unhideWhenUsed/>
    <w:rsid w:val="005E1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14PC-041</dc:creator>
  <cp:keywords/>
  <dc:description/>
  <cp:lastModifiedBy>19PC-021</cp:lastModifiedBy>
  <cp:revision>23</cp:revision>
  <cp:lastPrinted>2017-02-01T05:29:00Z</cp:lastPrinted>
  <dcterms:created xsi:type="dcterms:W3CDTF">2016-04-11T10:19:00Z</dcterms:created>
  <dcterms:modified xsi:type="dcterms:W3CDTF">2020-08-18T06:43:00Z</dcterms:modified>
</cp:coreProperties>
</file>