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2F9" w:rsidRDefault="007D759D">
      <w:pPr>
        <w:spacing w:line="500" w:lineRule="exact"/>
        <w:jc w:val="center"/>
        <w:rPr>
          <w:b/>
          <w:sz w:val="28"/>
          <w:highlight w:val="yellow"/>
        </w:rPr>
      </w:pPr>
      <w:r>
        <w:rPr>
          <w:rFonts w:hint="eastAsia"/>
          <w:b/>
          <w:sz w:val="28"/>
          <w:highlight w:val="yellow"/>
        </w:rPr>
        <w:t>○○</w:t>
      </w:r>
      <w:r w:rsidR="008232AE">
        <w:rPr>
          <w:rFonts w:hint="eastAsia"/>
          <w:b/>
          <w:sz w:val="28"/>
          <w:highlight w:val="yellow"/>
        </w:rPr>
        <w:t>区にお住まいのみなさまへ</w:t>
      </w:r>
    </w:p>
    <w:p w:rsidR="004422F9" w:rsidRDefault="008232AE">
      <w:pPr>
        <w:spacing w:line="500" w:lineRule="exact"/>
        <w:jc w:val="center"/>
        <w:rPr>
          <w:sz w:val="24"/>
        </w:rPr>
      </w:pPr>
      <w:r>
        <w:rPr>
          <w:rFonts w:hint="eastAsia"/>
          <w:b/>
          <w:sz w:val="28"/>
          <w:highlight w:val="yellow"/>
        </w:rPr>
        <w:t>(飼い主のいない猫の不妊去勢手術を実施します)</w:t>
      </w:r>
    </w:p>
    <w:p w:rsidR="001426CB" w:rsidRDefault="007D759D">
      <w:pPr>
        <w:spacing w:line="500" w:lineRule="exact"/>
        <w:ind w:firstLineChars="100" w:firstLine="240"/>
        <w:jc w:val="left"/>
        <w:rPr>
          <w:sz w:val="24"/>
        </w:rPr>
      </w:pPr>
      <w:r>
        <w:rPr>
          <w:rFonts w:hint="eastAsia"/>
          <w:sz w:val="24"/>
        </w:rPr>
        <w:t>○○</w:t>
      </w:r>
      <w:r w:rsidR="008232AE">
        <w:rPr>
          <w:rFonts w:hint="eastAsia"/>
          <w:sz w:val="24"/>
        </w:rPr>
        <w:t>区に生息している飼い主のいない猫に対して、不妊去勢手術を実施することを</w:t>
      </w:r>
    </w:p>
    <w:p w:rsidR="004422F9" w:rsidRDefault="008232AE" w:rsidP="001426CB">
      <w:pPr>
        <w:spacing w:line="500" w:lineRule="exact"/>
        <w:jc w:val="left"/>
        <w:rPr>
          <w:sz w:val="24"/>
        </w:rPr>
      </w:pPr>
      <w:r>
        <w:rPr>
          <w:rFonts w:hint="eastAsia"/>
          <w:sz w:val="24"/>
        </w:rPr>
        <w:t>お知らせします。</w:t>
      </w:r>
    </w:p>
    <w:p w:rsidR="004422F9" w:rsidRDefault="008232AE">
      <w:pPr>
        <w:spacing w:line="500" w:lineRule="exact"/>
        <w:ind w:firstLineChars="100" w:firstLine="210"/>
        <w:jc w:val="center"/>
        <w:rPr>
          <w:sz w:val="24"/>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299720</wp:posOffset>
                </wp:positionH>
                <wp:positionV relativeFrom="paragraph">
                  <wp:posOffset>15240</wp:posOffset>
                </wp:positionV>
                <wp:extent cx="6143625" cy="219075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6143625" cy="2190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4422F9" w:rsidRDefault="008232AE">
                            <w:pPr>
                              <w:spacing w:line="500" w:lineRule="exact"/>
                              <w:jc w:val="center"/>
                            </w:pPr>
                            <w:r>
                              <w:rPr>
                                <w:rFonts w:hint="eastAsia"/>
                                <w:b/>
                                <w:sz w:val="24"/>
                              </w:rPr>
                              <w:t>【目的】</w:t>
                            </w:r>
                          </w:p>
                          <w:p w:rsidR="004422F9" w:rsidRDefault="008232AE">
                            <w:pPr>
                              <w:spacing w:line="500" w:lineRule="exact"/>
                              <w:ind w:firstLineChars="100" w:firstLine="240"/>
                            </w:pPr>
                            <w:r>
                              <w:rPr>
                                <w:rFonts w:hint="eastAsia"/>
                                <w:sz w:val="24"/>
                              </w:rPr>
                              <w:t>野良猫に対して不妊去勢手術（TNR活動）を実施することで1代限りの命を全うさせ野良猫に関する苦情や殺処分を減らしていくことを目的としています。</w:t>
                            </w:r>
                          </w:p>
                          <w:p w:rsidR="004422F9" w:rsidRDefault="008232AE">
                            <w:pPr>
                              <w:spacing w:line="500" w:lineRule="exact"/>
                              <w:ind w:firstLineChars="100" w:firstLine="206"/>
                            </w:pPr>
                            <w:r>
                              <w:rPr>
                                <w:rFonts w:hint="eastAsia"/>
                                <w:b/>
                              </w:rPr>
                              <w:t>・TNRとは</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3.6pt;margin-top:1.2pt;width:483.75pt;height:172.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" filled="f" stroked="f" strokeweight=".5pt">
                <v:textbox inset="5.85pt,.7pt,5.85pt,.7pt">
                  <w:txbxContent>
                    <w:p w:rsidR="004422F9" w:rsidRDefault="008232AE">
                      <w:pPr>
                        <w:spacing w:line="500" w:lineRule="exact"/>
                        <w:jc w:val="center"/>
                      </w:pPr>
                      <w:r>
                        <w:rPr>
                          <w:rFonts w:hint="eastAsia"/>
                          <w:b/>
                          <w:sz w:val="24"/>
                        </w:rPr>
                        <w:t>【目的】</w:t>
                      </w:r>
                    </w:p>
                    <w:p w:rsidR="004422F9" w:rsidRDefault="008232AE">
                      <w:pPr>
                        <w:spacing w:line="500" w:lineRule="exact"/>
                        <w:ind w:firstLineChars="100" w:firstLine="240"/>
                      </w:pPr>
                      <w:r>
                        <w:rPr>
                          <w:rFonts w:hint="eastAsia"/>
                          <w:sz w:val="24"/>
                        </w:rPr>
                        <w:t>野良猫に対して不妊去勢手術（TNR活動）を実施することで1代限りの命を全うさせ野良猫に関する苦情や殺処分を減らしていくことを目的としています。</w:t>
                      </w:r>
                    </w:p>
                    <w:p w:rsidR="004422F9" w:rsidRDefault="008232AE">
                      <w:pPr>
                        <w:spacing w:line="500" w:lineRule="exact"/>
                        <w:ind w:firstLineChars="100" w:firstLine="206"/>
                      </w:pPr>
                      <w:r>
                        <w:rPr>
                          <w:rFonts w:hint="eastAsia"/>
                          <w:b/>
                        </w:rPr>
                        <w:t>・TNRとは</w:t>
                      </w:r>
                    </w:p>
                  </w:txbxContent>
                </v:textbox>
              </v:shape>
            </w:pict>
          </mc:Fallback>
        </mc:AlternateContent>
      </w:r>
    </w:p>
    <w:p w:rsidR="004422F9" w:rsidRDefault="004422F9">
      <w:pPr>
        <w:spacing w:line="500" w:lineRule="exact"/>
        <w:ind w:firstLineChars="100" w:firstLine="240"/>
        <w:jc w:val="center"/>
        <w:rPr>
          <w:sz w:val="24"/>
        </w:rPr>
      </w:pPr>
    </w:p>
    <w:p w:rsidR="004422F9" w:rsidRDefault="004422F9">
      <w:pPr>
        <w:spacing w:line="500" w:lineRule="exact"/>
        <w:jc w:val="center"/>
        <w:rPr>
          <w:sz w:val="24"/>
        </w:rPr>
      </w:pPr>
    </w:p>
    <w:p w:rsidR="004422F9" w:rsidRDefault="004422F9">
      <w:pPr>
        <w:spacing w:line="500" w:lineRule="exact"/>
        <w:jc w:val="center"/>
        <w:rPr>
          <w:sz w:val="24"/>
        </w:rPr>
      </w:pPr>
    </w:p>
    <w:p w:rsidR="004422F9" w:rsidRDefault="008232AE">
      <w:pPr>
        <w:spacing w:line="500" w:lineRule="exact"/>
        <w:jc w:val="center"/>
      </w:pPr>
      <w:r>
        <w:rPr>
          <w:rFonts w:hint="eastAsia"/>
          <w:noProof/>
        </w:rPr>
        <mc:AlternateContent>
          <mc:Choice Requires="wps">
            <w:drawing>
              <wp:anchor distT="0" distB="0" distL="71755" distR="71755" simplePos="0" relativeHeight="7" behindDoc="0" locked="0" layoutInCell="1" hidden="0" allowOverlap="1">
                <wp:simplePos x="0" y="0"/>
                <wp:positionH relativeFrom="column">
                  <wp:posOffset>113030</wp:posOffset>
                </wp:positionH>
                <wp:positionV relativeFrom="paragraph">
                  <wp:posOffset>15875</wp:posOffset>
                </wp:positionV>
                <wp:extent cx="1676400" cy="97155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676400" cy="971550"/>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25pt;mso-position-vertical-relative:text;mso-position-horizontal-relative:text;position:absolute;height:76.5pt;mso-wrap-distance-top:0pt;width:132pt;mso-wrap-distance-left:5.65pt;margin-left:8.9pt;z-index:7;" o:spid="_x0000_s1027"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71755" distR="71755" simplePos="0" relativeHeight="9" behindDoc="0" locked="0" layoutInCell="1" hidden="0" allowOverlap="1">
                <wp:simplePos x="0" y="0"/>
                <wp:positionH relativeFrom="column">
                  <wp:posOffset>2418080</wp:posOffset>
                </wp:positionH>
                <wp:positionV relativeFrom="paragraph">
                  <wp:posOffset>15875</wp:posOffset>
                </wp:positionV>
                <wp:extent cx="1676400" cy="971550"/>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1676400" cy="971550"/>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25pt;mso-position-vertical-relative:text;mso-position-horizontal-relative:text;position:absolute;height:76.5pt;mso-wrap-distance-top:0pt;width:132pt;mso-wrap-distance-left:5.65pt;margin-left:190.4pt;z-index:9;" o:spid="_x0000_s1028"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71755" distR="71755" simplePos="0" relativeHeight="10" behindDoc="0" locked="0" layoutInCell="1" hidden="0" allowOverlap="1">
                <wp:simplePos x="0" y="0"/>
                <wp:positionH relativeFrom="column">
                  <wp:posOffset>4728845</wp:posOffset>
                </wp:positionH>
                <wp:positionV relativeFrom="paragraph">
                  <wp:posOffset>15875</wp:posOffset>
                </wp:positionV>
                <wp:extent cx="1676400" cy="97155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1676400" cy="971550"/>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25pt;mso-position-vertical-relative:text;mso-position-horizontal-relative:text;position:absolute;height:76.5pt;mso-wrap-distance-top:0pt;width:132pt;mso-wrap-distance-left:5.65pt;margin-left:372.35pt;z-index:10;" o:spid="_x0000_s1029"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71755" distR="71755" simplePos="0" relativeHeight="8" behindDoc="0" locked="0" layoutInCell="1" hidden="0" allowOverlap="1">
                <wp:simplePos x="0" y="0"/>
                <wp:positionH relativeFrom="column">
                  <wp:posOffset>408305</wp:posOffset>
                </wp:positionH>
                <wp:positionV relativeFrom="paragraph">
                  <wp:posOffset>206375</wp:posOffset>
                </wp:positionV>
                <wp:extent cx="1047750" cy="533400"/>
                <wp:effectExtent l="0" t="0" r="635" b="635"/>
                <wp:wrapNone/>
                <wp:docPr id="1030" name="オブジェクト 0"/>
                <wp:cNvGraphicFramePr/>
                <a:graphic xmlns:a="http://schemas.openxmlformats.org/drawingml/2006/main">
                  <a:graphicData uri="http://schemas.microsoft.com/office/word/2010/wordprocessingShape">
                    <wps:wsp>
                      <wps:cNvSpPr txBox="1"/>
                      <wps:spPr>
                        <a:xfrm>
                          <a:off x="0" y="0"/>
                          <a:ext cx="1047750" cy="5334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4422F9" w:rsidRDefault="008232AE">
                            <w:pPr>
                              <w:spacing w:line="400" w:lineRule="exact"/>
                              <w:jc w:val="center"/>
                              <w:rPr>
                                <w:sz w:val="22"/>
                              </w:rPr>
                            </w:pPr>
                            <w:r>
                              <w:rPr>
                                <w:rFonts w:ascii="AR Pゴシック体S" w:eastAsia="AR Pゴシック体S" w:hAnsi="AR Pゴシック体S" w:hint="eastAsia"/>
                                <w:sz w:val="22"/>
                              </w:rPr>
                              <w:t>Trap</w:t>
                            </w:r>
                          </w:p>
                          <w:p w:rsidR="004422F9" w:rsidRDefault="008232AE">
                            <w:pPr>
                              <w:spacing w:line="400" w:lineRule="exact"/>
                              <w:jc w:val="center"/>
                              <w:rPr>
                                <w:sz w:val="22"/>
                              </w:rPr>
                            </w:pPr>
                            <w:r>
                              <w:rPr>
                                <w:rFonts w:hint="eastAsia"/>
                                <w:sz w:val="22"/>
                              </w:rPr>
                              <w:t>捕まえて</w:t>
                            </w:r>
                          </w:p>
                        </w:txbxContent>
                      </wps:txbx>
                      <wps:bodyPr vertOverflow="overflow" horzOverflow="overflow" wrap="square" lIns="74295" tIns="8890" rIns="74295" bIns="8890"/>
                    </wps:wsp>
                  </a:graphicData>
                </a:graphic>
              </wp:anchor>
            </w:drawing>
          </mc:Choice>
          <mc:Fallback>
            <w:pict>
              <v:shape id="_x0000_s1027" type="#_x0000_t202" style="position:absolute;left:0;text-align:left;margin-left:32.15pt;margin-top:16.25pt;width:82.5pt;height:42pt;z-index: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" stroked="f" strokeweight=".5pt">
                <v:textbox inset="5.85pt,.7pt,5.85pt,.7pt">
                  <w:txbxContent>
                    <w:p w:rsidR="004422F9" w:rsidRDefault="008232AE">
                      <w:pPr>
                        <w:spacing w:line="400" w:lineRule="exact"/>
                        <w:jc w:val="center"/>
                        <w:rPr>
                          <w:sz w:val="22"/>
                        </w:rPr>
                      </w:pPr>
                      <w:r>
                        <w:rPr>
                          <w:rFonts w:ascii="AR Pゴシック体S" w:eastAsia="AR Pゴシック体S" w:hAnsi="AR Pゴシック体S" w:hint="eastAsia"/>
                          <w:sz w:val="22"/>
                        </w:rPr>
                        <w:t>Trap</w:t>
                      </w:r>
                    </w:p>
                    <w:p w:rsidR="004422F9" w:rsidRDefault="008232AE">
                      <w:pPr>
                        <w:spacing w:line="400" w:lineRule="exact"/>
                        <w:jc w:val="center"/>
                        <w:rPr>
                          <w:sz w:val="22"/>
                        </w:rPr>
                      </w:pPr>
                      <w:r>
                        <w:rPr>
                          <w:rFonts w:hint="eastAsia"/>
                          <w:sz w:val="22"/>
                        </w:rPr>
                        <w:t>捕まえて</w:t>
                      </w:r>
                    </w:p>
                  </w:txbxContent>
                </v:textbox>
              </v:shape>
            </w:pict>
          </mc:Fallback>
        </mc:AlternateContent>
      </w:r>
      <w:r>
        <w:rPr>
          <w:rFonts w:hint="eastAsia"/>
          <w:noProof/>
        </w:rPr>
        <mc:AlternateContent>
          <mc:Choice Requires="wps">
            <w:drawing>
              <wp:anchor distT="0" distB="0" distL="71755" distR="71755" simplePos="0" relativeHeight="12" behindDoc="0" locked="0" layoutInCell="1" hidden="0" allowOverlap="1">
                <wp:simplePos x="0" y="0"/>
                <wp:positionH relativeFrom="column">
                  <wp:posOffset>4970780</wp:posOffset>
                </wp:positionH>
                <wp:positionV relativeFrom="paragraph">
                  <wp:posOffset>215900</wp:posOffset>
                </wp:positionV>
                <wp:extent cx="1152525" cy="561975"/>
                <wp:effectExtent l="0" t="0" r="635" b="635"/>
                <wp:wrapNone/>
                <wp:docPr id="1031" name="オブジェクト 0"/>
                <wp:cNvGraphicFramePr/>
                <a:graphic xmlns:a="http://schemas.openxmlformats.org/drawingml/2006/main">
                  <a:graphicData uri="http://schemas.microsoft.com/office/word/2010/wordprocessingShape">
                    <wps:wsp>
                      <wps:cNvSpPr txBox="1"/>
                      <wps:spPr>
                        <a:xfrm>
                          <a:off x="0" y="0"/>
                          <a:ext cx="1152525" cy="5619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4422F9" w:rsidRDefault="008232AE">
                            <w:pPr>
                              <w:spacing w:line="400" w:lineRule="exact"/>
                              <w:jc w:val="center"/>
                              <w:rPr>
                                <w:sz w:val="22"/>
                              </w:rPr>
                            </w:pPr>
                            <w:r>
                              <w:rPr>
                                <w:rFonts w:ascii="AR Pゴシック体S" w:eastAsia="AR Pゴシック体S" w:hAnsi="AR Pゴシック体S" w:hint="eastAsia"/>
                                <w:sz w:val="22"/>
                              </w:rPr>
                              <w:t>Return</w:t>
                            </w:r>
                          </w:p>
                          <w:p w:rsidR="004422F9" w:rsidRDefault="008232AE">
                            <w:pPr>
                              <w:spacing w:line="400" w:lineRule="exact"/>
                              <w:jc w:val="center"/>
                              <w:rPr>
                                <w:sz w:val="22"/>
                              </w:rPr>
                            </w:pPr>
                            <w:r>
                              <w:rPr>
                                <w:rFonts w:hint="eastAsia"/>
                                <w:sz w:val="22"/>
                              </w:rPr>
                              <w:t>元の場所に戻す</w:t>
                            </w:r>
                          </w:p>
                        </w:txbxContent>
                      </wps:txbx>
                      <wps:bodyPr vertOverflow="overflow" horzOverflow="overflow" wrap="square" lIns="74295" tIns="8890" rIns="74295" bIns="8890"/>
                    </wps:wsp>
                  </a:graphicData>
                </a:graphic>
              </wp:anchor>
            </w:drawing>
          </mc:Choice>
          <mc:Fallback>
            <w:pict>
              <v:shape id="_x0000_s1028" type="#_x0000_t202" style="position:absolute;left:0;text-align:left;margin-left:391.4pt;margin-top:17pt;width:90.75pt;height:44.25pt;z-index:1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" stroked="f" strokeweight=".5pt">
                <v:textbox inset="5.85pt,.7pt,5.85pt,.7pt">
                  <w:txbxContent>
                    <w:p w:rsidR="004422F9" w:rsidRDefault="008232AE">
                      <w:pPr>
                        <w:spacing w:line="400" w:lineRule="exact"/>
                        <w:jc w:val="center"/>
                        <w:rPr>
                          <w:sz w:val="22"/>
                        </w:rPr>
                      </w:pPr>
                      <w:r>
                        <w:rPr>
                          <w:rFonts w:ascii="AR Pゴシック体S" w:eastAsia="AR Pゴシック体S" w:hAnsi="AR Pゴシック体S" w:hint="eastAsia"/>
                          <w:sz w:val="22"/>
                        </w:rPr>
                        <w:t>Return</w:t>
                      </w:r>
                    </w:p>
                    <w:p w:rsidR="004422F9" w:rsidRDefault="008232AE">
                      <w:pPr>
                        <w:spacing w:line="400" w:lineRule="exact"/>
                        <w:jc w:val="center"/>
                        <w:rPr>
                          <w:sz w:val="22"/>
                        </w:rPr>
                      </w:pPr>
                      <w:r>
                        <w:rPr>
                          <w:rFonts w:hint="eastAsia"/>
                          <w:sz w:val="22"/>
                        </w:rPr>
                        <w:t>元の場所に戻す</w:t>
                      </w:r>
                    </w:p>
                  </w:txbxContent>
                </v:textbox>
              </v:shape>
            </w:pict>
          </mc:Fallback>
        </mc:AlternateContent>
      </w:r>
      <w:r>
        <w:rPr>
          <w:rFonts w:hint="eastAsia"/>
          <w:noProof/>
        </w:rPr>
        <mc:AlternateContent>
          <mc:Choice Requires="wps">
            <w:drawing>
              <wp:anchor distT="0" distB="0" distL="71755" distR="71755" simplePos="0" relativeHeight="11" behindDoc="0" locked="0" layoutInCell="1" hidden="0" allowOverlap="1">
                <wp:simplePos x="0" y="0"/>
                <wp:positionH relativeFrom="column">
                  <wp:posOffset>2646680</wp:posOffset>
                </wp:positionH>
                <wp:positionV relativeFrom="paragraph">
                  <wp:posOffset>215900</wp:posOffset>
                </wp:positionV>
                <wp:extent cx="1276350" cy="523875"/>
                <wp:effectExtent l="0" t="0" r="635" b="635"/>
                <wp:wrapNone/>
                <wp:docPr id="1032" name="オブジェクト 0"/>
                <wp:cNvGraphicFramePr/>
                <a:graphic xmlns:a="http://schemas.openxmlformats.org/drawingml/2006/main">
                  <a:graphicData uri="http://schemas.microsoft.com/office/word/2010/wordprocessingShape">
                    <wps:wsp>
                      <wps:cNvSpPr txBox="1"/>
                      <wps:spPr>
                        <a:xfrm>
                          <a:off x="0" y="0"/>
                          <a:ext cx="1276350" cy="5238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4422F9" w:rsidRDefault="008232AE">
                            <w:pPr>
                              <w:spacing w:line="400" w:lineRule="exact"/>
                              <w:jc w:val="center"/>
                              <w:rPr>
                                <w:sz w:val="22"/>
                              </w:rPr>
                            </w:pPr>
                            <w:r>
                              <w:rPr>
                                <w:rFonts w:ascii="AR Pゴシック体S" w:eastAsia="AR Pゴシック体S" w:hAnsi="AR Pゴシック体S" w:hint="eastAsia"/>
                                <w:sz w:val="22"/>
                              </w:rPr>
                              <w:t>Neuter</w:t>
                            </w:r>
                          </w:p>
                          <w:p w:rsidR="004422F9" w:rsidRDefault="008232AE">
                            <w:pPr>
                              <w:spacing w:line="400" w:lineRule="exact"/>
                              <w:jc w:val="center"/>
                              <w:rPr>
                                <w:sz w:val="22"/>
                              </w:rPr>
                            </w:pPr>
                            <w:r>
                              <w:rPr>
                                <w:rFonts w:hint="eastAsia"/>
                                <w:sz w:val="22"/>
                              </w:rPr>
                              <w:t>不妊手術をして</w:t>
                            </w:r>
                          </w:p>
                        </w:txbxContent>
                      </wps:txbx>
                      <wps:bodyPr vertOverflow="overflow" horzOverflow="overflow" wrap="square" lIns="74295" tIns="8890" rIns="74295" bIns="8890"/>
                    </wps:wsp>
                  </a:graphicData>
                </a:graphic>
              </wp:anchor>
            </w:drawing>
          </mc:Choice>
          <mc:Fallback>
            <w:pict>
              <v:shape id="_x0000_s1029" type="#_x0000_t202" style="position:absolute;left:0;text-align:left;margin-left:208.4pt;margin-top:17pt;width:100.5pt;height:41.25pt;z-index:11;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" stroked="f" strokeweight=".5pt">
                <v:textbox inset="5.85pt,.7pt,5.85pt,.7pt">
                  <w:txbxContent>
                    <w:p w:rsidR="004422F9" w:rsidRDefault="008232AE">
                      <w:pPr>
                        <w:spacing w:line="400" w:lineRule="exact"/>
                        <w:jc w:val="center"/>
                        <w:rPr>
                          <w:sz w:val="22"/>
                        </w:rPr>
                      </w:pPr>
                      <w:r>
                        <w:rPr>
                          <w:rFonts w:ascii="AR Pゴシック体S" w:eastAsia="AR Pゴシック体S" w:hAnsi="AR Pゴシック体S" w:hint="eastAsia"/>
                          <w:sz w:val="22"/>
                        </w:rPr>
                        <w:t>Neuter</w:t>
                      </w:r>
                    </w:p>
                    <w:p w:rsidR="004422F9" w:rsidRDefault="008232AE">
                      <w:pPr>
                        <w:spacing w:line="400" w:lineRule="exact"/>
                        <w:jc w:val="center"/>
                        <w:rPr>
                          <w:sz w:val="22"/>
                        </w:rPr>
                      </w:pPr>
                      <w:r>
                        <w:rPr>
                          <w:rFonts w:hint="eastAsia"/>
                          <w:sz w:val="22"/>
                        </w:rPr>
                        <w:t>不妊手術をして</w:t>
                      </w:r>
                    </w:p>
                  </w:txbxContent>
                </v:textbox>
              </v:shape>
            </w:pict>
          </mc:Fallback>
        </mc:AlternateContent>
      </w:r>
    </w:p>
    <w:p w:rsidR="004422F9" w:rsidRDefault="008232AE">
      <w:pPr>
        <w:spacing w:line="500" w:lineRule="exact"/>
        <w:jc w:val="center"/>
      </w:pP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4256405</wp:posOffset>
                </wp:positionH>
                <wp:positionV relativeFrom="paragraph">
                  <wp:posOffset>79375</wp:posOffset>
                </wp:positionV>
                <wp:extent cx="295275" cy="171450"/>
                <wp:effectExtent l="635" t="1270" r="29845" b="11430"/>
                <wp:wrapNone/>
                <wp:docPr id="1033" name="オブジェクト 0"/>
                <wp:cNvGraphicFramePr/>
                <a:graphic xmlns:a="http://schemas.openxmlformats.org/drawingml/2006/main">
                  <a:graphicData uri="http://schemas.microsoft.com/office/word/2010/wordprocessingShape">
                    <wps:wsp>
                      <wps:cNvSpPr/>
                      <wps:spPr>
                        <a:xfrm>
                          <a:off x="0" y="0"/>
                          <a:ext cx="29527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6.25pt;mso-position-vertical-relative:text;mso-position-horizontal-relative:text;position:absolute;height:13.5pt;mso-wrap-distance-top:0pt;width:23.25pt;mso-wrap-distance-left:16pt;margin-left:335.15pt;z-index:14;" o:spid="_x0000_s1033"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1970405</wp:posOffset>
                </wp:positionH>
                <wp:positionV relativeFrom="paragraph">
                  <wp:posOffset>79375</wp:posOffset>
                </wp:positionV>
                <wp:extent cx="295275" cy="171450"/>
                <wp:effectExtent l="635" t="1270" r="29845" b="11430"/>
                <wp:wrapNone/>
                <wp:docPr id="1034" name="オブジェクト 0"/>
                <wp:cNvGraphicFramePr/>
                <a:graphic xmlns:a="http://schemas.openxmlformats.org/drawingml/2006/main">
                  <a:graphicData uri="http://schemas.microsoft.com/office/word/2010/wordprocessingShape">
                    <wps:wsp>
                      <wps:cNvSpPr/>
                      <wps:spPr>
                        <a:xfrm>
                          <a:off x="0" y="0"/>
                          <a:ext cx="29527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6.25pt;mso-position-vertical-relative:text;mso-position-horizontal-relative:text;position:absolute;height:13.5pt;mso-wrap-distance-top:0pt;width:23.25pt;mso-wrap-distance-left:16pt;margin-left:155.15pt;z-index:13;" o:spid="_x0000_s1034"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rsidR="004422F9" w:rsidRDefault="004422F9">
      <w:pPr>
        <w:spacing w:line="500" w:lineRule="exact"/>
        <w:jc w:val="center"/>
      </w:pPr>
    </w:p>
    <w:p w:rsidR="004422F9" w:rsidRPr="00217649" w:rsidRDefault="00982CC1" w:rsidP="00217649">
      <w:pPr>
        <w:spacing w:line="500" w:lineRule="exact"/>
        <w:jc w:val="center"/>
        <w:rPr>
          <w:b/>
          <w:sz w:val="24"/>
        </w:rPr>
      </w:pPr>
      <w:r w:rsidRPr="00217649">
        <w:rPr>
          <w:rFonts w:hint="eastAsia"/>
          <w:b/>
          <w:sz w:val="24"/>
        </w:rPr>
        <w:t>【概要】</w:t>
      </w:r>
    </w:p>
    <w:tbl>
      <w:tblPr>
        <w:tblStyle w:val="1"/>
        <w:tblW w:w="0" w:type="auto"/>
        <w:tblLook w:val="04A0" w:firstRow="1" w:lastRow="0" w:firstColumn="1" w:lastColumn="0" w:noHBand="0" w:noVBand="1"/>
      </w:tblPr>
      <w:tblGrid>
        <w:gridCol w:w="426"/>
        <w:gridCol w:w="1841"/>
        <w:gridCol w:w="8189"/>
      </w:tblGrid>
      <w:tr w:rsidR="00982CC1" w:rsidTr="00982CC1">
        <w:tc>
          <w:tcPr>
            <w:tcW w:w="421" w:type="dxa"/>
            <w:vAlign w:val="center"/>
          </w:tcPr>
          <w:p w:rsidR="00982CC1" w:rsidRDefault="00982CC1" w:rsidP="00982CC1">
            <w:pPr>
              <w:spacing w:line="500" w:lineRule="exact"/>
              <w:jc w:val="center"/>
            </w:pPr>
            <w:r>
              <w:rPr>
                <w:rFonts w:hint="eastAsia"/>
              </w:rPr>
              <w:t>１</w:t>
            </w:r>
          </w:p>
        </w:tc>
        <w:tc>
          <w:tcPr>
            <w:tcW w:w="1842" w:type="dxa"/>
            <w:vAlign w:val="center"/>
          </w:tcPr>
          <w:p w:rsidR="00982CC1" w:rsidRPr="00217649" w:rsidRDefault="00217649" w:rsidP="00982CC1">
            <w:pPr>
              <w:spacing w:line="500" w:lineRule="exact"/>
              <w:jc w:val="center"/>
              <w:rPr>
                <w:rFonts w:hint="eastAsia"/>
                <w:sz w:val="24"/>
                <w:szCs w:val="24"/>
              </w:rPr>
            </w:pPr>
            <w:r w:rsidRPr="00217649">
              <w:rPr>
                <w:rFonts w:hint="eastAsia"/>
                <w:sz w:val="24"/>
                <w:szCs w:val="24"/>
              </w:rPr>
              <w:t>内容</w:t>
            </w:r>
          </w:p>
        </w:tc>
        <w:tc>
          <w:tcPr>
            <w:tcW w:w="8193" w:type="dxa"/>
          </w:tcPr>
          <w:p w:rsidR="00982CC1" w:rsidRPr="00217649" w:rsidRDefault="00982CC1" w:rsidP="00982CC1">
            <w:pPr>
              <w:spacing w:line="500" w:lineRule="exact"/>
              <w:jc w:val="left"/>
              <w:rPr>
                <w:sz w:val="24"/>
                <w:szCs w:val="24"/>
              </w:rPr>
            </w:pPr>
            <w:r w:rsidRPr="00217649">
              <w:rPr>
                <w:rFonts w:hint="eastAsia"/>
                <w:sz w:val="24"/>
                <w:szCs w:val="24"/>
              </w:rPr>
              <w:t>○○区において飼い主のいない猫に対して、主に捕獲器を使用して捕獲をし、不妊去勢手術後は手術をした目印として耳先をカットした猫を捕獲した場所へ戻します。</w:t>
            </w:r>
          </w:p>
        </w:tc>
      </w:tr>
      <w:tr w:rsidR="00982CC1" w:rsidTr="00217649">
        <w:tc>
          <w:tcPr>
            <w:tcW w:w="421" w:type="dxa"/>
            <w:vAlign w:val="center"/>
          </w:tcPr>
          <w:p w:rsidR="00982CC1" w:rsidRDefault="00982CC1" w:rsidP="00982CC1">
            <w:pPr>
              <w:spacing w:line="500" w:lineRule="exact"/>
              <w:jc w:val="center"/>
            </w:pPr>
            <w:r>
              <w:rPr>
                <w:rFonts w:hint="eastAsia"/>
              </w:rPr>
              <w:t>２</w:t>
            </w:r>
          </w:p>
        </w:tc>
        <w:tc>
          <w:tcPr>
            <w:tcW w:w="1842" w:type="dxa"/>
            <w:vAlign w:val="center"/>
          </w:tcPr>
          <w:p w:rsidR="00982CC1" w:rsidRPr="00217649" w:rsidRDefault="00217649" w:rsidP="00982CC1">
            <w:pPr>
              <w:spacing w:line="500" w:lineRule="exact"/>
              <w:jc w:val="center"/>
              <w:rPr>
                <w:sz w:val="24"/>
                <w:szCs w:val="24"/>
              </w:rPr>
            </w:pPr>
            <w:r w:rsidRPr="00217649">
              <w:rPr>
                <w:rFonts w:hint="eastAsia"/>
                <w:sz w:val="24"/>
                <w:szCs w:val="24"/>
              </w:rPr>
              <w:t>実施団体</w:t>
            </w:r>
          </w:p>
        </w:tc>
        <w:tc>
          <w:tcPr>
            <w:tcW w:w="8193" w:type="dxa"/>
            <w:vAlign w:val="center"/>
          </w:tcPr>
          <w:p w:rsidR="00982CC1" w:rsidRPr="00217649" w:rsidRDefault="00217649" w:rsidP="00217649">
            <w:pPr>
              <w:spacing w:line="500" w:lineRule="exact"/>
              <w:rPr>
                <w:sz w:val="24"/>
                <w:szCs w:val="24"/>
              </w:rPr>
            </w:pPr>
            <w:r w:rsidRPr="00217649">
              <w:rPr>
                <w:rFonts w:hint="eastAsia"/>
                <w:sz w:val="24"/>
                <w:szCs w:val="24"/>
              </w:rPr>
              <w:t>活動実施者</w:t>
            </w:r>
          </w:p>
        </w:tc>
      </w:tr>
      <w:tr w:rsidR="00982CC1" w:rsidTr="00217649">
        <w:tc>
          <w:tcPr>
            <w:tcW w:w="421" w:type="dxa"/>
            <w:vAlign w:val="center"/>
          </w:tcPr>
          <w:p w:rsidR="00982CC1" w:rsidRDefault="00982CC1" w:rsidP="00982CC1">
            <w:pPr>
              <w:spacing w:line="500" w:lineRule="exact"/>
              <w:jc w:val="center"/>
            </w:pPr>
            <w:r>
              <w:rPr>
                <w:rFonts w:hint="eastAsia"/>
              </w:rPr>
              <w:t>３</w:t>
            </w:r>
          </w:p>
        </w:tc>
        <w:tc>
          <w:tcPr>
            <w:tcW w:w="1842" w:type="dxa"/>
            <w:vAlign w:val="center"/>
          </w:tcPr>
          <w:p w:rsidR="00982CC1" w:rsidRPr="00217649" w:rsidRDefault="00217649" w:rsidP="00982CC1">
            <w:pPr>
              <w:spacing w:line="500" w:lineRule="exact"/>
              <w:jc w:val="center"/>
              <w:rPr>
                <w:sz w:val="24"/>
                <w:szCs w:val="24"/>
              </w:rPr>
            </w:pPr>
            <w:r w:rsidRPr="00217649">
              <w:rPr>
                <w:rFonts w:hint="eastAsia"/>
                <w:sz w:val="24"/>
                <w:szCs w:val="24"/>
              </w:rPr>
              <w:t>実施場所</w:t>
            </w:r>
          </w:p>
        </w:tc>
        <w:tc>
          <w:tcPr>
            <w:tcW w:w="8193" w:type="dxa"/>
            <w:vAlign w:val="center"/>
          </w:tcPr>
          <w:p w:rsidR="00982CC1" w:rsidRPr="00217649" w:rsidRDefault="00217649" w:rsidP="00217649">
            <w:pPr>
              <w:spacing w:line="500" w:lineRule="exact"/>
              <w:rPr>
                <w:sz w:val="24"/>
                <w:szCs w:val="24"/>
              </w:rPr>
            </w:pPr>
            <w:r w:rsidRPr="00217649">
              <w:rPr>
                <w:rFonts w:hint="eastAsia"/>
                <w:sz w:val="24"/>
                <w:szCs w:val="24"/>
              </w:rPr>
              <w:t>～～区付近</w:t>
            </w:r>
          </w:p>
        </w:tc>
      </w:tr>
      <w:tr w:rsidR="00982CC1" w:rsidTr="00217649">
        <w:tc>
          <w:tcPr>
            <w:tcW w:w="421" w:type="dxa"/>
            <w:vAlign w:val="center"/>
          </w:tcPr>
          <w:p w:rsidR="00982CC1" w:rsidRDefault="00982CC1" w:rsidP="00982CC1">
            <w:pPr>
              <w:spacing w:line="500" w:lineRule="exact"/>
              <w:jc w:val="center"/>
            </w:pPr>
            <w:r>
              <w:rPr>
                <w:rFonts w:hint="eastAsia"/>
              </w:rPr>
              <w:t>４</w:t>
            </w:r>
          </w:p>
        </w:tc>
        <w:tc>
          <w:tcPr>
            <w:tcW w:w="1842" w:type="dxa"/>
            <w:vAlign w:val="center"/>
          </w:tcPr>
          <w:p w:rsidR="00982CC1" w:rsidRPr="00217649" w:rsidRDefault="00217649" w:rsidP="00982CC1">
            <w:pPr>
              <w:spacing w:line="500" w:lineRule="exact"/>
              <w:jc w:val="center"/>
              <w:rPr>
                <w:sz w:val="24"/>
                <w:szCs w:val="24"/>
              </w:rPr>
            </w:pPr>
            <w:r w:rsidRPr="00217649">
              <w:rPr>
                <w:rFonts w:hint="eastAsia"/>
                <w:sz w:val="24"/>
                <w:szCs w:val="24"/>
              </w:rPr>
              <w:t>実施期間</w:t>
            </w:r>
          </w:p>
        </w:tc>
        <w:tc>
          <w:tcPr>
            <w:tcW w:w="8193" w:type="dxa"/>
            <w:vAlign w:val="center"/>
          </w:tcPr>
          <w:p w:rsidR="00982CC1" w:rsidRPr="00217649" w:rsidRDefault="00217649" w:rsidP="00217649">
            <w:pPr>
              <w:spacing w:line="500" w:lineRule="exact"/>
              <w:rPr>
                <w:sz w:val="24"/>
                <w:szCs w:val="24"/>
              </w:rPr>
            </w:pPr>
            <w:r w:rsidRPr="00217649">
              <w:rPr>
                <w:rFonts w:hint="eastAsia"/>
                <w:sz w:val="24"/>
                <w:szCs w:val="24"/>
              </w:rPr>
              <w:t>令和　年　月　日～令和　年　月　日</w:t>
            </w:r>
          </w:p>
        </w:tc>
      </w:tr>
    </w:tbl>
    <w:p w:rsidR="004422F9" w:rsidRDefault="008232AE">
      <w:pPr>
        <w:spacing w:line="500" w:lineRule="exact"/>
        <w:ind w:left="210" w:hangingChars="100" w:hanging="210"/>
        <w:jc w:val="cente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-142875</wp:posOffset>
                </wp:positionH>
                <wp:positionV relativeFrom="paragraph">
                  <wp:posOffset>228600</wp:posOffset>
                </wp:positionV>
                <wp:extent cx="6934200" cy="2305050"/>
                <wp:effectExtent l="0" t="0" r="0" b="0"/>
                <wp:wrapNone/>
                <wp:docPr id="1036" name="オブジェクト 0"/>
                <wp:cNvGraphicFramePr/>
                <a:graphic xmlns:a="http://schemas.openxmlformats.org/drawingml/2006/main">
                  <a:graphicData uri="http://schemas.microsoft.com/office/word/2010/wordprocessingShape">
                    <wps:wsp>
                      <wps:cNvSpPr txBox="1"/>
                      <wps:spPr>
                        <a:xfrm>
                          <a:off x="0" y="0"/>
                          <a:ext cx="6934200" cy="2305050"/>
                        </a:xfrm>
                        <a:prstGeom prst="rect">
                          <a:avLst/>
                        </a:prstGeom>
                        <a:solidFill>
                          <a:schemeClr val="bg2">
                            <a:lumMod val="75000"/>
                          </a:schemeClr>
                        </a:solidFill>
                        <a:ln w="6350" cmpd="sng">
                          <a:noFill/>
                        </a:ln>
                      </wps:spPr>
                      <wps:style>
                        <a:lnRef idx="0">
                          <a:srgbClr val="000000"/>
                        </a:lnRef>
                        <a:fillRef idx="0">
                          <a:srgbClr val="000000"/>
                        </a:fillRef>
                        <a:effectRef idx="0">
                          <a:srgbClr val="000000"/>
                        </a:effectRef>
                        <a:fontRef idx="minor">
                          <a:schemeClr val="dk1"/>
                        </a:fontRef>
                      </wps:style>
                      <wps:txbx>
                        <w:txbxContent>
                          <w:p w:rsidR="004422F9" w:rsidRDefault="008232AE">
                            <w:pPr>
                              <w:spacing w:line="500" w:lineRule="exact"/>
                              <w:jc w:val="center"/>
                              <w:rPr>
                                <w:sz w:val="24"/>
                              </w:rPr>
                            </w:pPr>
                            <w:r>
                              <w:rPr>
                                <w:rFonts w:hint="eastAsia"/>
                                <w:b/>
                                <w:sz w:val="24"/>
                              </w:rPr>
                              <w:t>【みなさまへのお願い】</w:t>
                            </w:r>
                          </w:p>
                          <w:p w:rsidR="004422F9" w:rsidRDefault="008232AE">
                            <w:pPr>
                              <w:spacing w:line="500" w:lineRule="exact"/>
                              <w:ind w:left="240" w:hangingChars="100" w:hanging="240"/>
                              <w:jc w:val="left"/>
                              <w:rPr>
                                <w:sz w:val="24"/>
                              </w:rPr>
                            </w:pPr>
                            <w:r>
                              <w:rPr>
                                <w:rFonts w:hint="eastAsia"/>
                                <w:sz w:val="24"/>
                              </w:rPr>
                              <w:t>・飼い猫を室内で飼育するようお願いします。</w:t>
                            </w:r>
                          </w:p>
                          <w:p w:rsidR="004422F9" w:rsidRDefault="008232AE">
                            <w:pPr>
                              <w:spacing w:line="500" w:lineRule="exact"/>
                              <w:ind w:leftChars="100" w:left="210"/>
                              <w:jc w:val="left"/>
                              <w:rPr>
                                <w:sz w:val="24"/>
                              </w:rPr>
                            </w:pPr>
                            <w:r>
                              <w:rPr>
                                <w:rFonts w:hint="eastAsia"/>
                                <w:sz w:val="24"/>
                              </w:rPr>
                              <w:t>※上記期間外でも不定期でTNR活動を実施しています。</w:t>
                            </w:r>
                          </w:p>
                          <w:p w:rsidR="004422F9" w:rsidRDefault="008232AE">
                            <w:pPr>
                              <w:spacing w:line="500" w:lineRule="exact"/>
                              <w:jc w:val="left"/>
                              <w:rPr>
                                <w:sz w:val="24"/>
                              </w:rPr>
                            </w:pPr>
                            <w:r>
                              <w:rPr>
                                <w:rFonts w:hint="eastAsia"/>
                                <w:sz w:val="24"/>
                              </w:rPr>
                              <w:t>・飼っている猫には首輪や迷子札をつけてください。</w:t>
                            </w:r>
                          </w:p>
                          <w:p w:rsidR="004422F9" w:rsidRDefault="008232AE">
                            <w:pPr>
                              <w:spacing w:line="500" w:lineRule="exact"/>
                              <w:ind w:firstLineChars="100" w:firstLine="240"/>
                              <w:jc w:val="left"/>
                              <w:rPr>
                                <w:sz w:val="24"/>
                              </w:rPr>
                            </w:pPr>
                            <w:r>
                              <w:rPr>
                                <w:rFonts w:hint="eastAsia"/>
                                <w:sz w:val="24"/>
                              </w:rPr>
                              <w:t>※首輪が付いている猫は不妊去勢手術の対象外です。</w:t>
                            </w:r>
                          </w:p>
                          <w:p w:rsidR="004422F9" w:rsidRDefault="008232AE">
                            <w:pPr>
                              <w:spacing w:line="500" w:lineRule="exact"/>
                              <w:jc w:val="left"/>
                              <w:rPr>
                                <w:sz w:val="24"/>
                              </w:rPr>
                            </w:pPr>
                            <w:r>
                              <w:rPr>
                                <w:rFonts w:hint="eastAsia"/>
                                <w:sz w:val="24"/>
                              </w:rPr>
                              <w:t>・捕獲するために設置している捕獲器には触らないようにお願いします。</w:t>
                            </w:r>
                          </w:p>
                          <w:p w:rsidR="004422F9" w:rsidRDefault="008232AE">
                            <w:pPr>
                              <w:spacing w:line="500" w:lineRule="exact"/>
                              <w:ind w:left="240" w:hangingChars="100" w:hanging="240"/>
                              <w:jc w:val="left"/>
                            </w:pPr>
                            <w:r>
                              <w:rPr>
                                <w:rFonts w:hint="eastAsia"/>
                                <w:sz w:val="24"/>
                              </w:rPr>
                              <w:t>・実施期間中に飼い猫がいなくなった場合には下記の連絡先までご連絡ください。</w:t>
                            </w:r>
                          </w:p>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 id="_x0000_s1030" type="#_x0000_t202" style="position:absolute;left:0;text-align:left;margin-left:-11.25pt;margin-top:18pt;width:546pt;height:181.5pt;z-index:3;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" fillcolor="#aeaaaa [2414]" stroked="f" strokeweight=".5pt">
                <v:textbox inset="5.85pt,.7pt,5.85pt,.7pt">
                  <w:txbxContent>
                    <w:p w:rsidR="004422F9" w:rsidRDefault="008232AE">
                      <w:pPr>
                        <w:spacing w:line="500" w:lineRule="exact"/>
                        <w:jc w:val="center"/>
                        <w:rPr>
                          <w:sz w:val="24"/>
                        </w:rPr>
                      </w:pPr>
                      <w:r>
                        <w:rPr>
                          <w:rFonts w:hint="eastAsia"/>
                          <w:b/>
                          <w:sz w:val="24"/>
                        </w:rPr>
                        <w:t>【みなさまへのお願い】</w:t>
                      </w:r>
                    </w:p>
                    <w:p w:rsidR="004422F9" w:rsidRDefault="008232AE">
                      <w:pPr>
                        <w:spacing w:line="500" w:lineRule="exact"/>
                        <w:ind w:left="240" w:hangingChars="100" w:hanging="240"/>
                        <w:jc w:val="left"/>
                        <w:rPr>
                          <w:sz w:val="24"/>
                        </w:rPr>
                      </w:pPr>
                      <w:r>
                        <w:rPr>
                          <w:rFonts w:hint="eastAsia"/>
                          <w:sz w:val="24"/>
                        </w:rPr>
                        <w:t>・飼い猫を室内で飼育するようお願いします。</w:t>
                      </w:r>
                    </w:p>
                    <w:p w:rsidR="004422F9" w:rsidRDefault="008232AE">
                      <w:pPr>
                        <w:spacing w:line="500" w:lineRule="exact"/>
                        <w:ind w:leftChars="100" w:left="210"/>
                        <w:jc w:val="left"/>
                        <w:rPr>
                          <w:sz w:val="24"/>
                        </w:rPr>
                      </w:pPr>
                      <w:r>
                        <w:rPr>
                          <w:rFonts w:hint="eastAsia"/>
                          <w:sz w:val="24"/>
                        </w:rPr>
                        <w:t>※上記期間外でも不定期でTNR活動を実施しています。</w:t>
                      </w:r>
                    </w:p>
                    <w:p w:rsidR="004422F9" w:rsidRDefault="008232AE">
                      <w:pPr>
                        <w:spacing w:line="500" w:lineRule="exact"/>
                        <w:jc w:val="left"/>
                        <w:rPr>
                          <w:sz w:val="24"/>
                        </w:rPr>
                      </w:pPr>
                      <w:r>
                        <w:rPr>
                          <w:rFonts w:hint="eastAsia"/>
                          <w:sz w:val="24"/>
                        </w:rPr>
                        <w:t>・飼っている猫には首輪や迷子札をつけてください。</w:t>
                      </w:r>
                    </w:p>
                    <w:p w:rsidR="004422F9" w:rsidRDefault="008232AE">
                      <w:pPr>
                        <w:spacing w:line="500" w:lineRule="exact"/>
                        <w:ind w:firstLineChars="100" w:firstLine="240"/>
                        <w:jc w:val="left"/>
                        <w:rPr>
                          <w:sz w:val="24"/>
                        </w:rPr>
                      </w:pPr>
                      <w:r>
                        <w:rPr>
                          <w:rFonts w:hint="eastAsia"/>
                          <w:sz w:val="24"/>
                        </w:rPr>
                        <w:t>※首輪が付いている猫は不妊去勢手術の対象外です。</w:t>
                      </w:r>
                    </w:p>
                    <w:p w:rsidR="004422F9" w:rsidRDefault="008232AE">
                      <w:pPr>
                        <w:spacing w:line="500" w:lineRule="exact"/>
                        <w:jc w:val="left"/>
                        <w:rPr>
                          <w:sz w:val="24"/>
                        </w:rPr>
                      </w:pPr>
                      <w:r>
                        <w:rPr>
                          <w:rFonts w:hint="eastAsia"/>
                          <w:sz w:val="24"/>
                        </w:rPr>
                        <w:t>・捕獲するために設置している捕獲器には触らないようにお願いします。</w:t>
                      </w:r>
                    </w:p>
                    <w:p w:rsidR="004422F9" w:rsidRDefault="008232AE">
                      <w:pPr>
                        <w:spacing w:line="500" w:lineRule="exact"/>
                        <w:ind w:left="240" w:hangingChars="100" w:hanging="240"/>
                        <w:jc w:val="left"/>
                      </w:pPr>
                      <w:r>
                        <w:rPr>
                          <w:rFonts w:hint="eastAsia"/>
                          <w:sz w:val="24"/>
                        </w:rPr>
                        <w:t>・実施期間中に飼い猫がいなくなった場合には下記の連絡先までご連絡ください。</w:t>
                      </w:r>
                    </w:p>
                  </w:txbxContent>
                </v:textbox>
              </v:shape>
            </w:pict>
          </mc:Fallback>
        </mc:AlternateContent>
      </w:r>
    </w:p>
    <w:p w:rsidR="004422F9" w:rsidRDefault="004422F9">
      <w:pPr>
        <w:spacing w:line="500" w:lineRule="exact"/>
        <w:ind w:left="210" w:hangingChars="100" w:hanging="210"/>
        <w:jc w:val="center"/>
      </w:pPr>
    </w:p>
    <w:p w:rsidR="004422F9" w:rsidRDefault="004422F9">
      <w:pPr>
        <w:spacing w:line="500" w:lineRule="exact"/>
        <w:ind w:left="210" w:hangingChars="100" w:hanging="210"/>
        <w:jc w:val="center"/>
      </w:pPr>
    </w:p>
    <w:p w:rsidR="004422F9" w:rsidRDefault="004422F9">
      <w:pPr>
        <w:spacing w:line="500" w:lineRule="exact"/>
        <w:ind w:left="210" w:hangingChars="100" w:hanging="210"/>
        <w:jc w:val="center"/>
      </w:pPr>
    </w:p>
    <w:p w:rsidR="004422F9" w:rsidRDefault="004422F9">
      <w:pPr>
        <w:spacing w:line="500" w:lineRule="exact"/>
        <w:ind w:left="210" w:hangingChars="100" w:hanging="210"/>
        <w:jc w:val="center"/>
      </w:pPr>
    </w:p>
    <w:p w:rsidR="004422F9" w:rsidRDefault="004422F9">
      <w:pPr>
        <w:spacing w:line="500" w:lineRule="exact"/>
        <w:ind w:left="210" w:hangingChars="100" w:hanging="210"/>
        <w:jc w:val="center"/>
      </w:pPr>
    </w:p>
    <w:p w:rsidR="004422F9" w:rsidRDefault="004422F9">
      <w:pPr>
        <w:spacing w:line="500" w:lineRule="exact"/>
        <w:ind w:left="210" w:hangingChars="100" w:hanging="210"/>
        <w:jc w:val="left"/>
      </w:pPr>
    </w:p>
    <w:p w:rsidR="004422F9" w:rsidRDefault="004422F9">
      <w:pPr>
        <w:spacing w:line="500" w:lineRule="exact"/>
        <w:ind w:left="210" w:hangingChars="100" w:hanging="210"/>
        <w:jc w:val="left"/>
      </w:pPr>
    </w:p>
    <w:p w:rsidR="004422F9" w:rsidRDefault="008232AE">
      <w:pPr>
        <w:spacing w:line="500" w:lineRule="exact"/>
        <w:ind w:left="210" w:hangingChars="100" w:hanging="210"/>
        <w:jc w:val="left"/>
      </w:pPr>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408305</wp:posOffset>
                </wp:positionH>
                <wp:positionV relativeFrom="paragraph">
                  <wp:posOffset>259715</wp:posOffset>
                </wp:positionV>
                <wp:extent cx="1028700" cy="1543050"/>
                <wp:effectExtent l="0" t="0" r="635" b="635"/>
                <wp:wrapNone/>
                <wp:docPr id="1037" name="オブジェクト 0"/>
                <wp:cNvGraphicFramePr/>
                <a:graphic xmlns:a="http://schemas.openxmlformats.org/drawingml/2006/main">
                  <a:graphicData uri="http://schemas.microsoft.com/office/word/2010/wordprocessingShape">
                    <wps:wsp>
                      <wps:cNvSpPr txBox="1"/>
                      <wps:spPr>
                        <a:xfrm>
                          <a:off x="0" y="0"/>
                          <a:ext cx="1028700" cy="1543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4422F9" w:rsidRDefault="008232AE">
                            <w:r>
                              <w:rPr>
                                <w:rFonts w:hint="eastAsia"/>
                                <w:noProof/>
                              </w:rPr>
                              <w:drawing>
                                <wp:inline distT="0" distB="0" distL="203200" distR="203200">
                                  <wp:extent cx="886460" cy="1463040"/>
                                  <wp:effectExtent l="0" t="0" r="0" b="0"/>
                                  <wp:docPr id="1038" name="オブジェクト 0"/>
                                  <wp:cNvGraphicFramePr/>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6"/>
                                          <a:stretch>
                                            <a:fillRect/>
                                          </a:stretch>
                                        </pic:blipFill>
                                        <pic:spPr>
                                          <a:xfrm>
                                            <a:off x="0" y="0"/>
                                            <a:ext cx="886460" cy="1463040"/>
                                          </a:xfrm>
                                          <a:prstGeom prst="rect">
                                            <a:avLst/>
                                          </a:prstGeom>
                                        </pic:spPr>
                                      </pic:pic>
                                    </a:graphicData>
                                  </a:graphic>
                                </wp:inline>
                              </w:drawing>
                            </w:r>
                          </w:p>
                        </w:txbxContent>
                      </wps:txbx>
                      <wps:bodyPr vertOverflow="overflow" horzOverflow="overflow" wrap="square" lIns="74295" tIns="8890" rIns="74295" bIns="8890"/>
                    </wps:wsp>
                  </a:graphicData>
                </a:graphic>
              </wp:anchor>
            </w:drawing>
          </mc:Choice>
          <mc:Fallback>
            <w:pict>
              <v:shape id="_x0000_s1031" type="#_x0000_t202" style="position:absolute;left:0;text-align:left;margin-left:32.15pt;margin-top:20.45pt;width:81pt;height:121.5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" stroked="f" strokeweight=".5pt">
                <v:textbox inset="5.85pt,.7pt,5.85pt,.7pt">
                  <w:txbxContent>
                    <w:p w:rsidR="004422F9" w:rsidRDefault="008232AE">
                      <w:r>
                        <w:rPr>
                          <w:rFonts w:hint="eastAsia"/>
                          <w:noProof/>
                        </w:rPr>
                        <w:drawing>
                          <wp:inline distT="0" distB="0" distL="203200" distR="203200">
                            <wp:extent cx="886460" cy="1463040"/>
                            <wp:effectExtent l="0" t="0" r="0" b="0"/>
                            <wp:docPr id="1038" name="オブジェクト 0"/>
                            <wp:cNvGraphicFramePr/>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6"/>
                                    <a:stretch>
                                      <a:fillRect/>
                                    </a:stretch>
                                  </pic:blipFill>
                                  <pic:spPr>
                                    <a:xfrm>
                                      <a:off x="0" y="0"/>
                                      <a:ext cx="886460" cy="1463040"/>
                                    </a:xfrm>
                                    <a:prstGeom prst="rect">
                                      <a:avLst/>
                                    </a:prstGeom>
                                  </pic:spPr>
                                </pic:pic>
                              </a:graphicData>
                            </a:graphic>
                          </wp:inline>
                        </w:drawing>
                      </w:r>
                    </w:p>
                  </w:txbxContent>
                </v:textbox>
              </v:shape>
            </w:pict>
          </mc:Fallback>
        </mc:AlternateContent>
      </w:r>
    </w:p>
    <w:p w:rsidR="004422F9" w:rsidRDefault="008232AE">
      <w:pPr>
        <w:spacing w:line="500" w:lineRule="exact"/>
        <w:ind w:left="210" w:hangingChars="100" w:hanging="210"/>
        <w:jc w:val="left"/>
      </w:pP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1971675</wp:posOffset>
                </wp:positionH>
                <wp:positionV relativeFrom="paragraph">
                  <wp:posOffset>238125</wp:posOffset>
                </wp:positionV>
                <wp:extent cx="4648200" cy="800100"/>
                <wp:effectExtent l="0" t="0" r="19050" b="19050"/>
                <wp:wrapNone/>
                <wp:docPr id="1039" name="オブジェクト 0"/>
                <wp:cNvGraphicFramePr/>
                <a:graphic xmlns:a="http://schemas.openxmlformats.org/drawingml/2006/main">
                  <a:graphicData uri="http://schemas.microsoft.com/office/word/2010/wordprocessingShape">
                    <wps:wsp>
                      <wps:cNvSpPr txBox="1"/>
                      <wps:spPr>
                        <a:xfrm>
                          <a:off x="0" y="0"/>
                          <a:ext cx="4648200" cy="8001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4422F9" w:rsidRDefault="008232AE">
                            <w:r>
                              <w:rPr>
                                <w:rFonts w:hint="eastAsia"/>
                              </w:rPr>
                              <w:t>【問い合わせ】</w:t>
                            </w:r>
                          </w:p>
                          <w:p w:rsidR="00FE6859" w:rsidRDefault="00C55029">
                            <w:r>
                              <w:rPr>
                                <w:rFonts w:hint="eastAsia"/>
                              </w:rPr>
                              <w:t>TNR</w:t>
                            </w:r>
                            <w:r>
                              <w:rPr>
                                <w:rFonts w:hint="eastAsia"/>
                              </w:rPr>
                              <w:t>活動実施者</w:t>
                            </w:r>
                            <w:r w:rsidR="00E1573A">
                              <w:rPr>
                                <w:rFonts w:hint="eastAsia"/>
                              </w:rPr>
                              <w:t>：</w:t>
                            </w:r>
                          </w:p>
                          <w:p w:rsidR="00FE6859" w:rsidRDefault="00C55029">
                            <w:pPr>
                              <w:rPr>
                                <w:rFonts w:hint="eastAsia"/>
                              </w:rPr>
                            </w:pPr>
                            <w:bookmarkStart w:id="0" w:name="_GoBack"/>
                            <w:bookmarkEnd w:id="0"/>
                            <w:r>
                              <w:rPr>
                                <w:rFonts w:hint="eastAsia"/>
                              </w:rPr>
                              <w:t>電話番号：</w:t>
                            </w:r>
                          </w:p>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 id="_x0000_s1032" type="#_x0000_t202" style="position:absolute;left:0;text-align:left;margin-left:155.25pt;margin-top:18.75pt;width:366pt;height:63pt;z-index:4;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" strokeweight=".5pt">
                <v:textbox inset="5.85pt,.7pt,5.85pt,.7pt">
                  <w:txbxContent>
                    <w:p w:rsidR="004422F9" w:rsidRDefault="008232AE">
                      <w:r>
                        <w:rPr>
                          <w:rFonts w:hint="eastAsia"/>
                        </w:rPr>
                        <w:t>【問い合わせ】</w:t>
                      </w:r>
                    </w:p>
                    <w:p w:rsidR="00FE6859" w:rsidRDefault="00C55029">
                      <w:r>
                        <w:rPr>
                          <w:rFonts w:hint="eastAsia"/>
                        </w:rPr>
                        <w:t>TNR</w:t>
                      </w:r>
                      <w:r>
                        <w:rPr>
                          <w:rFonts w:hint="eastAsia"/>
                        </w:rPr>
                        <w:t>活動実施者</w:t>
                      </w:r>
                      <w:r w:rsidR="00E1573A">
                        <w:rPr>
                          <w:rFonts w:hint="eastAsia"/>
                        </w:rPr>
                        <w:t>：</w:t>
                      </w:r>
                    </w:p>
                    <w:p w:rsidR="00FE6859" w:rsidRDefault="00C55029">
                      <w:pPr>
                        <w:rPr>
                          <w:rFonts w:hint="eastAsia"/>
                        </w:rPr>
                      </w:pPr>
                      <w:bookmarkStart w:id="1" w:name="_GoBack"/>
                      <w:bookmarkEnd w:id="1"/>
                      <w:r>
                        <w:rPr>
                          <w:rFonts w:hint="eastAsia"/>
                        </w:rPr>
                        <w:t>電話番号：</w:t>
                      </w:r>
                    </w:p>
                  </w:txbxContent>
                </v:textbox>
              </v:shape>
            </w:pict>
          </mc:Fallback>
        </mc:AlternateContent>
      </w:r>
    </w:p>
    <w:p w:rsidR="004422F9" w:rsidRDefault="004422F9">
      <w:pPr>
        <w:spacing w:line="500" w:lineRule="exact"/>
        <w:ind w:left="210" w:hangingChars="100" w:hanging="210"/>
        <w:jc w:val="left"/>
      </w:pPr>
    </w:p>
    <w:p w:rsidR="004422F9" w:rsidRDefault="004422F9">
      <w:pPr>
        <w:spacing w:line="500" w:lineRule="exact"/>
        <w:ind w:left="210" w:hangingChars="100" w:hanging="210"/>
        <w:jc w:val="left"/>
      </w:pPr>
    </w:p>
    <w:sectPr w:rsidR="004422F9">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2E8" w:rsidRDefault="001702E8">
      <w:r>
        <w:separator/>
      </w:r>
    </w:p>
  </w:endnote>
  <w:endnote w:type="continuationSeparator" w:id="0">
    <w:p w:rsidR="001702E8" w:rsidRDefault="0017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ゴシック体S">
    <w:altName w:val="游ゴシック"/>
    <w:panose1 w:val="00000000000000000000"/>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2E8" w:rsidRDefault="001702E8">
      <w:r>
        <w:separator/>
      </w:r>
    </w:p>
  </w:footnote>
  <w:footnote w:type="continuationSeparator" w:id="0">
    <w:p w:rsidR="001702E8" w:rsidRDefault="00170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F9"/>
    <w:rsid w:val="000A2562"/>
    <w:rsid w:val="000C79B9"/>
    <w:rsid w:val="001426CB"/>
    <w:rsid w:val="001702E8"/>
    <w:rsid w:val="00217649"/>
    <w:rsid w:val="0024781E"/>
    <w:rsid w:val="004422F9"/>
    <w:rsid w:val="005862B1"/>
    <w:rsid w:val="00587CD1"/>
    <w:rsid w:val="007D759D"/>
    <w:rsid w:val="00803EF8"/>
    <w:rsid w:val="008232AE"/>
    <w:rsid w:val="009038C2"/>
    <w:rsid w:val="00982CC1"/>
    <w:rsid w:val="00C3587B"/>
    <w:rsid w:val="00C55029"/>
    <w:rsid w:val="00C64FAC"/>
    <w:rsid w:val="00C80B25"/>
    <w:rsid w:val="00CD076D"/>
    <w:rsid w:val="00E1573A"/>
    <w:rsid w:val="00FE685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0F5CD6"/>
  <w15:docId w15:val="{2A04AF7E-2CAA-4141-899D-B6EBBCB1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14896</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18PC-128</dc:creator>
  <cp:lastModifiedBy>19PC-303</cp:lastModifiedBy>
  <cp:revision>16</cp:revision>
  <cp:lastPrinted>2024-09-12T00:26:00Z</cp:lastPrinted>
  <dcterms:created xsi:type="dcterms:W3CDTF">2020-01-10T06:47:00Z</dcterms:created>
  <dcterms:modified xsi:type="dcterms:W3CDTF">2024-09-12T00:30:00Z</dcterms:modified>
</cp:coreProperties>
</file>