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提出先：名護市介護長寿課　介護給付・保険料係</w:t>
      </w:r>
    </w:p>
    <w:p>
      <w:pPr>
        <w:pStyle w:val="1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</w:t>
      </w:r>
      <w:r>
        <w:rPr>
          <w:rFonts w:hint="default" w:ascii="HG丸ｺﾞｼｯｸM-PRO" w:hAnsi="HG丸ｺﾞｼｯｸM-PRO" w:eastAsia="HG丸ｺﾞｼｯｸM-PRO"/>
          <w:sz w:val="24"/>
        </w:rPr>
        <w:t>fax</w:t>
      </w:r>
      <w:r>
        <w:rPr>
          <w:rFonts w:hint="default" w:ascii="HG丸ｺﾞｼｯｸM-PRO" w:hAnsi="HG丸ｺﾞｼｯｸM-PRO" w:eastAsia="HG丸ｺﾞｼｯｸM-PRO"/>
          <w:sz w:val="24"/>
        </w:rPr>
        <w:t>：０９８０－５３－１２８０　</w:t>
      </w:r>
      <w:r>
        <w:rPr>
          <w:rFonts w:hint="default" w:ascii="HG丸ｺﾞｼｯｸM-PRO" w:hAnsi="HG丸ｺﾞｼｯｸM-PRO" w:eastAsia="HG丸ｺﾞｼｯｸM-PRO"/>
          <w:sz w:val="24"/>
        </w:rPr>
        <w:t>/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t>mail</w:t>
      </w:r>
      <w:r>
        <w:rPr>
          <w:rFonts w:hint="default" w:ascii="HG丸ｺﾞｼｯｸM-PRO" w:hAnsi="HG丸ｺﾞｼｯｸM-PRO" w:eastAsia="HG丸ｺﾞｼｯｸM-PRO"/>
          <w:sz w:val="24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"mailto:ayaka-n@city.nago.lg.jp"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HG丸ｺﾞｼｯｸM-PRO" w:hAnsi="HG丸ｺﾞｼｯｸM-PRO" w:eastAsia="HG丸ｺﾞｼｯｸM-PRO"/>
          <w:sz w:val="24"/>
        </w:rPr>
        <w:t>yuuta-k</w:t>
      </w:r>
      <w:r>
        <w:rPr>
          <w:rStyle w:val="21"/>
          <w:rFonts w:hint="default" w:ascii="HG丸ｺﾞｼｯｸM-PRO" w:hAnsi="HG丸ｺﾞｼｯｸM-PRO" w:eastAsia="HG丸ｺﾞｼｯｸM-PRO"/>
          <w:sz w:val="24"/>
        </w:rPr>
        <w:t>@city.nago.lg.jp</w:t>
      </w:r>
      <w:r>
        <w:rPr>
          <w:rFonts w:hint="eastAsia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t>）</w:t>
      </w: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令和４年度集団指導質問票</w:t>
      </w:r>
    </w:p>
    <w:p>
      <w:pPr>
        <w:pStyle w:val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rPr>
          <w:rFonts w:hint="default"/>
        </w:rPr>
      </w:pPr>
      <w:r>
        <w:rPr>
          <w:rFonts w:hint="eastAsia"/>
          <w:u w:val="single" w:color="auto"/>
        </w:rPr>
        <w:t>１　集団指導資料に関する質問は、こちらの質問票を使用し、</w:t>
      </w:r>
      <w:r>
        <w:rPr>
          <w:rFonts w:hint="eastAsia"/>
          <w:u w:val="single" w:color="auto"/>
        </w:rPr>
        <w:t>FAX</w:t>
      </w:r>
      <w:r>
        <w:rPr>
          <w:rFonts w:hint="eastAsia"/>
          <w:u w:val="single" w:color="auto"/>
        </w:rPr>
        <w:t>又は</w:t>
      </w:r>
      <w:r>
        <w:rPr>
          <w:rFonts w:hint="eastAsia"/>
          <w:u w:val="single" w:color="auto"/>
        </w:rPr>
        <w:t>E-mail</w:t>
      </w:r>
      <w:r>
        <w:rPr>
          <w:rFonts w:hint="eastAsia"/>
          <w:u w:val="single" w:color="auto"/>
        </w:rPr>
        <w:t>によりご提出ください。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質問内容によっては、関係課と協議が必要なため、回答に時間がかかる場合があります。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３　受付期限は令和５年５月</w:t>
      </w:r>
      <w:r>
        <w:rPr>
          <w:rFonts w:hint="eastAsia"/>
        </w:rPr>
        <w:t>31</w:t>
      </w:r>
      <w:r>
        <w:rPr>
          <w:rFonts w:hint="eastAsia"/>
        </w:rPr>
        <w:t>日（水）とします。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105"/>
        <w:gridCol w:w="13"/>
        <w:gridCol w:w="1127"/>
        <w:gridCol w:w="7"/>
        <w:gridCol w:w="3929"/>
      </w:tblGrid>
      <w:tr>
        <w:trPr/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29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質問内容のサービス種別を選択してください。（必須）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204916983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地密型デイ　</w:t>
            </w:r>
            <w:sdt>
              <w:sdtPr>
                <w:rPr>
                  <w:rFonts w:hint="eastAsia"/>
                </w:rPr>
                <w:id w:val="-17871951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地密型認デイ　</w:t>
            </w:r>
            <w:sdt>
              <w:sdtPr>
                <w:rPr>
                  <w:rFonts w:hint="eastAsia"/>
                </w:rPr>
                <w:id w:val="-99989140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地密型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id w:val="126912937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小多機　</w:t>
            </w:r>
            <w:sdt>
              <w:sdtPr>
                <w:rPr>
                  <w:rFonts w:hint="eastAsia"/>
                </w:rPr>
                <w:id w:val="-178395580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地密型特養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207770723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居宅介護支援　</w:t>
            </w:r>
            <w:sdt>
              <w:sdtPr>
                <w:rPr>
                  <w:rFonts w:hint="eastAsia"/>
                </w:rPr>
                <w:id w:val="183086517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介護予防支援　</w:t>
            </w:r>
            <w:sdt>
              <w:sdtPr>
                <w:rPr>
                  <w:rFonts w:hint="eastAsia"/>
                </w:rPr>
                <w:id w:val="114454689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総合事業デイ　</w:t>
            </w:r>
            <w:sdt>
              <w:sdtPr>
                <w:rPr>
                  <w:rFonts w:hint="eastAsia"/>
                </w:rPr>
                <w:id w:val="4123519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総合事業ヘルパー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67755045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その他【　　　　　　　　　　　　　　　　　　　　　　　　　　　　　　　　　　　　】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集団指導資料の、どの部分を確認したいのか教えてください。（必須）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集団指導資料　の　</w:t>
            </w:r>
            <w:r>
              <w:rPr>
                <w:rFonts w:hint="eastAsia"/>
                <w:u w:val="single" w:color="auto"/>
              </w:rPr>
              <w:t>項目（　　）の（　　　　　　　　　　　　　　　　　）について</w:t>
            </w: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質問にあたり、以下文献・省令等のうち、どの資料を確認しましたか。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確認した文献・省令等の、該当ページを教えてください。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177778331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介護報酬の解釈１・単位数表編（通称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青本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62027121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介護報酬の解釈２・指定基準編（通称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赤本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189264498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介護報酬の解釈３・</w:t>
            </w:r>
            <w:r>
              <w:rPr>
                <w:rFonts w:hint="eastAsia"/>
              </w:rPr>
              <w:t>QA</w:t>
            </w:r>
            <w:r>
              <w:rPr>
                <w:rFonts w:hint="eastAsia"/>
              </w:rPr>
              <w:t>・法令編（通称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緑本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【　　　ページ】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36131200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その他（省令・告示・通知等）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【　　　　　　　　　　　　　　　　　　　　　　　　　　　　　　　　　　　　　　　　　　　　　　　　　　】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□介護長寿課協議済み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質問については、抜粋し後日市ホームページにて共有します。</w:t>
      </w:r>
    </w:p>
    <w:sectPr>
      <w:pgSz w:w="11906" w:h="16838"/>
      <w:pgMar w:top="1134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132</Words>
  <Characters>754</Characters>
  <Application>JUST Note</Application>
  <Lines>6</Lines>
  <Paragraphs>1</Paragraphs>
  <CharactersWithSpaces>885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ito@前橋市指導監査課</dc:creator>
  <cp:lastModifiedBy>22PC-064</cp:lastModifiedBy>
  <cp:lastPrinted>2023-03-30T02:51:09Z</cp:lastPrinted>
  <dcterms:created xsi:type="dcterms:W3CDTF">2022-03-07T23:40:00Z</dcterms:created>
  <dcterms:modified xsi:type="dcterms:W3CDTF">2022-03-14T22:59:30Z</dcterms:modified>
  <cp:revision>4</cp:revision>
</cp:coreProperties>
</file>