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様式１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  <w:color w:val="0070C0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名護市教育委員会</w:t>
      </w: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教育長　島袋　賢雄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参加表明書及び誓約書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令和７年４月</w:t>
      </w:r>
      <w:r>
        <w:rPr>
          <w:rFonts w:hint="eastAsia"/>
        </w:rPr>
        <w:t>17</w:t>
      </w:r>
      <w:r>
        <w:rPr>
          <w:rFonts w:hint="eastAsia"/>
        </w:rPr>
        <w:t>日付け教育委員会公告第１</w:t>
      </w:r>
      <w:bookmarkStart w:id="0" w:name="_GoBack"/>
      <w:bookmarkEnd w:id="0"/>
      <w:r>
        <w:rPr>
          <w:rFonts w:hint="eastAsia"/>
        </w:rPr>
        <w:t>号で公告のありました令和７年度名護市立学校魅力ＰＲ支援事業業務に係るプロポーザルについて、参加する旨表明をします。</w:t>
      </w:r>
      <w:r>
        <w:rPr>
          <w:rFonts w:hint="default"/>
        </w:rPr>
        <w:br w:type="textWrapping" w:clear="none"/>
      </w:r>
      <w:r>
        <w:rPr>
          <w:rFonts w:hint="eastAsia"/>
        </w:rPr>
        <w:t>　なお、実施要項の「３参加資格」に示されている要件をすべて満たしていること及び参加表明書・関係書類のすべての記載事項は、事実と相違ないことを誓約します。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903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20"/>
        <w:gridCol w:w="7017"/>
      </w:tblGrid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印</w:t>
            </w: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2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17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216</Characters>
  <Application>JUST Note</Application>
  <Lines>33</Lines>
  <Paragraphs>15</Paragraphs>
  <Company> </Company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19PC-244</cp:lastModifiedBy>
  <cp:lastPrinted>2023-05-30T02:56:00Z</cp:lastPrinted>
  <dcterms:created xsi:type="dcterms:W3CDTF">2023-05-31T01:09:00Z</dcterms:created>
  <dcterms:modified xsi:type="dcterms:W3CDTF">2025-04-04T04:57:02Z</dcterms:modified>
  <cp:revision>5</cp:revision>
</cp:coreProperties>
</file>